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F9ECD" w14:textId="0D922B40" w:rsidR="007C4F7C" w:rsidRDefault="00C90F1F" w:rsidP="00DE6954">
      <w:pPr>
        <w:autoSpaceDE w:val="0"/>
        <w:autoSpaceDN w:val="0"/>
        <w:adjustRightInd w:val="0"/>
        <w:jc w:val="center"/>
        <w:rPr>
          <w:rFonts w:ascii="ＭＳ明朝" w:eastAsia="ＭＳ明朝" w:cs="ＭＳ明朝"/>
          <w:kern w:val="0"/>
          <w:sz w:val="22"/>
        </w:rPr>
      </w:pPr>
      <w:r>
        <w:rPr>
          <w:rFonts w:ascii="ＭＳ明朝" w:eastAsia="ＭＳ明朝" w:cs="ＭＳ明朝" w:hint="eastAsia"/>
          <w:noProof/>
          <w:kern w:val="0"/>
          <w:sz w:val="22"/>
        </w:rPr>
        <mc:AlternateContent>
          <mc:Choice Requires="wps">
            <w:drawing>
              <wp:anchor distT="0" distB="0" distL="114300" distR="114300" simplePos="0" relativeHeight="251659264" behindDoc="0" locked="0" layoutInCell="1" allowOverlap="1" wp14:anchorId="3B91F20B" wp14:editId="1836816B">
                <wp:simplePos x="0" y="0"/>
                <wp:positionH relativeFrom="column">
                  <wp:posOffset>5119370</wp:posOffset>
                </wp:positionH>
                <wp:positionV relativeFrom="page">
                  <wp:posOffset>600075</wp:posOffset>
                </wp:positionV>
                <wp:extent cx="91440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14400" cy="352425"/>
                        </a:xfrm>
                        <a:prstGeom prst="rect">
                          <a:avLst/>
                        </a:prstGeom>
                        <a:no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D3BFD5" w14:textId="7CD88632" w:rsidR="00C90F1F" w:rsidRPr="000C0B3B" w:rsidRDefault="0043745F" w:rsidP="00C90F1F">
                            <w:pPr>
                              <w:jc w:val="center"/>
                              <w:rPr>
                                <w:rStyle w:val="a9"/>
                                <w:rFonts w:asciiTheme="majorHAnsi" w:eastAsiaTheme="majorHAnsi" w:hAnsiTheme="majorHAnsi"/>
                                <w:b/>
                                <w:sz w:val="22"/>
                              </w:rPr>
                            </w:pPr>
                            <w:r w:rsidRPr="000C0B3B">
                              <w:rPr>
                                <w:rStyle w:val="a9"/>
                                <w:rFonts w:asciiTheme="majorHAnsi" w:eastAsiaTheme="majorHAnsi" w:hAnsiTheme="majorHAnsi" w:hint="eastAsia"/>
                                <w:b/>
                                <w:sz w:val="2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1F20B" id="正方形/長方形 1" o:spid="_x0000_s1026" style="position:absolute;left:0;text-align:left;margin-left:403.1pt;margin-top:47.25pt;width:1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" filled="f" strokecolor="white" strokeweight="1pt">
                <v:textbox>
                  <w:txbxContent>
                    <w:p w14:paraId="4BD3BFD5" w14:textId="7CD88632" w:rsidR="00C90F1F" w:rsidRPr="000C0B3B" w:rsidRDefault="0043745F" w:rsidP="00C90F1F">
                      <w:pPr>
                        <w:jc w:val="center"/>
                        <w:rPr>
                          <w:rStyle w:val="a9"/>
                          <w:rFonts w:asciiTheme="majorHAnsi" w:eastAsiaTheme="majorHAnsi" w:hAnsiTheme="majorHAnsi"/>
                          <w:b/>
                          <w:sz w:val="22"/>
                        </w:rPr>
                      </w:pPr>
                      <w:r w:rsidRPr="000C0B3B">
                        <w:rPr>
                          <w:rStyle w:val="a9"/>
                          <w:rFonts w:asciiTheme="majorHAnsi" w:eastAsiaTheme="majorHAnsi" w:hAnsiTheme="majorHAnsi" w:hint="eastAsia"/>
                          <w:b/>
                          <w:sz w:val="22"/>
                        </w:rPr>
                        <w:t>（別紙）</w:t>
                      </w:r>
                    </w:p>
                  </w:txbxContent>
                </v:textbox>
                <w10:wrap anchory="page"/>
              </v:rect>
            </w:pict>
          </mc:Fallback>
        </mc:AlternateContent>
      </w:r>
      <w:r w:rsidR="007C4F7C">
        <w:rPr>
          <w:rFonts w:ascii="ＭＳ明朝" w:eastAsia="ＭＳ明朝" w:cs="ＭＳ明朝" w:hint="eastAsia"/>
          <w:kern w:val="0"/>
          <w:sz w:val="22"/>
        </w:rPr>
        <w:t>居宅介護支援費の算定に係る特定事業所集中減算の取扱いについて</w:t>
      </w:r>
    </w:p>
    <w:p w14:paraId="4D4A407D" w14:textId="77777777" w:rsidR="00F8257A" w:rsidRDefault="00F8257A" w:rsidP="00F8257A">
      <w:pPr>
        <w:autoSpaceDE w:val="0"/>
        <w:autoSpaceDN w:val="0"/>
        <w:adjustRightInd w:val="0"/>
        <w:jc w:val="right"/>
        <w:rPr>
          <w:rFonts w:ascii="ＭＳ明朝" w:eastAsia="ＭＳ明朝" w:cs="ＭＳ明朝"/>
          <w:kern w:val="0"/>
          <w:sz w:val="18"/>
          <w:szCs w:val="18"/>
        </w:rPr>
      </w:pPr>
      <w:r>
        <w:rPr>
          <w:rFonts w:ascii="ＭＳ明朝" w:eastAsia="ＭＳ明朝" w:cs="ＭＳ明朝" w:hint="eastAsia"/>
          <w:kern w:val="0"/>
          <w:sz w:val="18"/>
          <w:szCs w:val="18"/>
        </w:rPr>
        <w:t>平成30年3月16日浜広介第1037号</w:t>
      </w:r>
      <w:r>
        <w:rPr>
          <w:rFonts w:ascii="ＭＳ明朝" w:eastAsia="ＭＳ明朝" w:cs="ＭＳ明朝"/>
          <w:kern w:val="0"/>
          <w:sz w:val="18"/>
          <w:szCs w:val="18"/>
        </w:rPr>
        <w:t xml:space="preserve"> </w:t>
      </w:r>
      <w:bookmarkStart w:id="0" w:name="_Hlk504047695"/>
      <w:r>
        <w:rPr>
          <w:rFonts w:ascii="ＭＳ明朝" w:eastAsia="ＭＳ明朝" w:cs="ＭＳ明朝" w:hint="eastAsia"/>
          <w:kern w:val="0"/>
          <w:sz w:val="18"/>
          <w:szCs w:val="18"/>
        </w:rPr>
        <w:t>浜田地区広域行政組合</w:t>
      </w:r>
      <w:bookmarkEnd w:id="0"/>
      <w:r>
        <w:rPr>
          <w:rFonts w:ascii="ＭＳ明朝" w:eastAsia="ＭＳ明朝" w:cs="ＭＳ明朝" w:hint="eastAsia"/>
          <w:kern w:val="0"/>
          <w:sz w:val="18"/>
          <w:szCs w:val="18"/>
        </w:rPr>
        <w:t>管理者通知</w:t>
      </w:r>
    </w:p>
    <w:p w14:paraId="0FE23803" w14:textId="3BAFEECA" w:rsidR="007C4F7C" w:rsidRPr="00F8257A" w:rsidRDefault="007C4F7C" w:rsidP="007C4F7C">
      <w:pPr>
        <w:autoSpaceDE w:val="0"/>
        <w:autoSpaceDN w:val="0"/>
        <w:adjustRightInd w:val="0"/>
        <w:jc w:val="left"/>
        <w:rPr>
          <w:rFonts w:ascii="ＭＳ明朝" w:eastAsia="ＭＳ明朝" w:cs="ＭＳ明朝"/>
          <w:kern w:val="0"/>
          <w:sz w:val="20"/>
          <w:szCs w:val="20"/>
        </w:rPr>
      </w:pPr>
      <w:bookmarkStart w:id="1" w:name="_GoBack"/>
      <w:bookmarkEnd w:id="1"/>
    </w:p>
    <w:p w14:paraId="6254D7AF" w14:textId="77777777" w:rsidR="00E22EF9" w:rsidRDefault="007C4F7C" w:rsidP="00E22EF9">
      <w:pPr>
        <w:autoSpaceDE w:val="0"/>
        <w:autoSpaceDN w:val="0"/>
        <w:adjustRightInd w:val="0"/>
        <w:rPr>
          <w:rFonts w:ascii="ＭＳ明朝" w:eastAsia="ＭＳ明朝" w:cs="ＭＳ明朝"/>
          <w:kern w:val="0"/>
          <w:sz w:val="20"/>
          <w:szCs w:val="20"/>
        </w:rPr>
      </w:pPr>
      <w:r>
        <w:rPr>
          <w:rFonts w:ascii="ＭＳ明朝" w:eastAsia="ＭＳ明朝" w:cs="ＭＳ明朝" w:hint="eastAsia"/>
          <w:kern w:val="0"/>
          <w:sz w:val="20"/>
          <w:szCs w:val="20"/>
        </w:rPr>
        <w:t>１</w:t>
      </w:r>
      <w:r>
        <w:rPr>
          <w:rFonts w:ascii="ＭＳ明朝" w:eastAsia="ＭＳ明朝" w:cs="ＭＳ明朝"/>
          <w:kern w:val="0"/>
          <w:sz w:val="20"/>
          <w:szCs w:val="20"/>
        </w:rPr>
        <w:t xml:space="preserve"> </w:t>
      </w:r>
      <w:r>
        <w:rPr>
          <w:rFonts w:ascii="ＭＳ明朝" w:eastAsia="ＭＳ明朝" w:cs="ＭＳ明朝" w:hint="eastAsia"/>
          <w:kern w:val="0"/>
          <w:sz w:val="20"/>
          <w:szCs w:val="20"/>
        </w:rPr>
        <w:t>特定事業所集中減算における様式等について</w:t>
      </w:r>
    </w:p>
    <w:p w14:paraId="2A2F480F" w14:textId="5A6FCC10" w:rsidR="007C4F7C" w:rsidRDefault="00E22EF9" w:rsidP="00345F41">
      <w:pPr>
        <w:autoSpaceDE w:val="0"/>
        <w:autoSpaceDN w:val="0"/>
        <w:adjustRightInd w:val="0"/>
        <w:ind w:firstLineChars="50" w:firstLine="100"/>
        <w:rPr>
          <w:rFonts w:ascii="ＭＳ明朝" w:eastAsia="ＭＳ明朝" w:cs="ＭＳ明朝"/>
          <w:kern w:val="0"/>
          <w:sz w:val="20"/>
          <w:szCs w:val="20"/>
        </w:rPr>
      </w:pPr>
      <w:r>
        <w:rPr>
          <w:rFonts w:ascii="ＭＳ明朝" w:eastAsia="ＭＳ明朝" w:cs="ＭＳ明朝" w:hint="eastAsia"/>
          <w:kern w:val="0"/>
          <w:sz w:val="20"/>
          <w:szCs w:val="20"/>
        </w:rPr>
        <w:t>（</w:t>
      </w:r>
      <w:r w:rsidR="00C90F1F">
        <w:rPr>
          <w:rFonts w:ascii="ＭＳ明朝" w:eastAsia="ＭＳ明朝" w:cs="ＭＳ明朝" w:hint="eastAsia"/>
          <w:kern w:val="0"/>
          <w:sz w:val="20"/>
          <w:szCs w:val="20"/>
        </w:rPr>
        <w:t>1</w:t>
      </w:r>
      <w:r>
        <w:rPr>
          <w:rFonts w:ascii="ＭＳ明朝" w:eastAsia="ＭＳ明朝" w:cs="ＭＳ明朝" w:hint="eastAsia"/>
          <w:kern w:val="0"/>
          <w:sz w:val="20"/>
          <w:szCs w:val="20"/>
        </w:rPr>
        <w:t>）</w:t>
      </w:r>
      <w:r w:rsidR="00C90F1F">
        <w:rPr>
          <w:rFonts w:ascii="ＭＳ明朝" w:eastAsia="ＭＳ明朝" w:cs="ＭＳ明朝" w:hint="eastAsia"/>
          <w:kern w:val="0"/>
          <w:sz w:val="20"/>
          <w:szCs w:val="20"/>
        </w:rPr>
        <w:t xml:space="preserve">　</w:t>
      </w:r>
      <w:r w:rsidR="007C4F7C">
        <w:rPr>
          <w:rFonts w:ascii="ＭＳ明朝" w:eastAsia="ＭＳ明朝" w:cs="ＭＳ明朝" w:hint="eastAsia"/>
          <w:kern w:val="0"/>
          <w:sz w:val="20"/>
          <w:szCs w:val="20"/>
        </w:rPr>
        <w:t>特定事業所集中減算判定様式は、別添</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様式</w:t>
      </w:r>
      <w:r w:rsidR="00AB7A2A">
        <w:rPr>
          <w:rFonts w:ascii="ＭＳ明朝" w:eastAsia="ＭＳ明朝" w:cs="ＭＳ明朝" w:hint="eastAsia"/>
          <w:kern w:val="0"/>
          <w:sz w:val="20"/>
          <w:szCs w:val="20"/>
        </w:rPr>
        <w:t>1</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及び</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様式</w:t>
      </w:r>
      <w:r w:rsidR="00AB7A2A">
        <w:rPr>
          <w:rFonts w:ascii="ＭＳ明朝" w:eastAsia="ＭＳ明朝" w:cs="ＭＳ明朝" w:hint="eastAsia"/>
          <w:kern w:val="0"/>
          <w:sz w:val="20"/>
          <w:szCs w:val="20"/>
        </w:rPr>
        <w:t>2</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とする。</w:t>
      </w:r>
    </w:p>
    <w:p w14:paraId="39659FAC" w14:textId="77777777" w:rsidR="00E22EF9" w:rsidRDefault="007C4F7C" w:rsidP="00345F41">
      <w:pPr>
        <w:autoSpaceDE w:val="0"/>
        <w:autoSpaceDN w:val="0"/>
        <w:adjustRightInd w:val="0"/>
        <w:ind w:firstLineChars="300" w:firstLine="600"/>
        <w:rPr>
          <w:rFonts w:ascii="ＭＳ明朝" w:eastAsia="ＭＳ明朝" w:cs="ＭＳ明朝"/>
          <w:kern w:val="0"/>
          <w:sz w:val="20"/>
          <w:szCs w:val="20"/>
        </w:rPr>
      </w:pPr>
      <w:r>
        <w:rPr>
          <w:rFonts w:ascii="ＭＳ明朝" w:eastAsia="ＭＳ明朝" w:cs="ＭＳ明朝" w:hint="eastAsia"/>
          <w:kern w:val="0"/>
          <w:sz w:val="20"/>
          <w:szCs w:val="20"/>
        </w:rPr>
        <w:t>なお、事業者において、これに準ずる様式により作成することは差し支えない。</w:t>
      </w:r>
    </w:p>
    <w:p w14:paraId="6BC84E9B" w14:textId="5229EC2B" w:rsidR="007C4F7C" w:rsidRDefault="00E22EF9" w:rsidP="00345F41">
      <w:pPr>
        <w:autoSpaceDE w:val="0"/>
        <w:autoSpaceDN w:val="0"/>
        <w:adjustRightInd w:val="0"/>
        <w:ind w:firstLineChars="50" w:firstLine="100"/>
        <w:rPr>
          <w:rFonts w:ascii="ＭＳ明朝" w:eastAsia="ＭＳ明朝" w:cs="ＭＳ明朝"/>
          <w:kern w:val="0"/>
          <w:sz w:val="20"/>
          <w:szCs w:val="20"/>
        </w:rPr>
      </w:pPr>
      <w:r>
        <w:rPr>
          <w:rFonts w:ascii="ＭＳ明朝" w:eastAsia="ＭＳ明朝" w:cs="ＭＳ明朝" w:hint="eastAsia"/>
          <w:kern w:val="0"/>
          <w:sz w:val="20"/>
          <w:szCs w:val="20"/>
        </w:rPr>
        <w:t>（</w:t>
      </w:r>
      <w:r w:rsidR="00C90F1F">
        <w:rPr>
          <w:rFonts w:ascii="ＭＳ明朝" w:eastAsia="ＭＳ明朝" w:cs="ＭＳ明朝" w:hint="eastAsia"/>
          <w:kern w:val="0"/>
          <w:sz w:val="20"/>
          <w:szCs w:val="20"/>
        </w:rPr>
        <w:t>2</w:t>
      </w:r>
      <w:r>
        <w:rPr>
          <w:rFonts w:ascii="ＭＳ明朝" w:eastAsia="ＭＳ明朝" w:cs="ＭＳ明朝" w:hint="eastAsia"/>
          <w:kern w:val="0"/>
          <w:sz w:val="20"/>
          <w:szCs w:val="20"/>
        </w:rPr>
        <w:t>）</w:t>
      </w:r>
      <w:r w:rsidR="00C90F1F">
        <w:rPr>
          <w:rFonts w:ascii="ＭＳ明朝" w:eastAsia="ＭＳ明朝" w:cs="ＭＳ明朝" w:hint="eastAsia"/>
          <w:kern w:val="0"/>
          <w:sz w:val="20"/>
          <w:szCs w:val="20"/>
        </w:rPr>
        <w:t xml:space="preserve">　</w:t>
      </w:r>
      <w:r w:rsidR="00AB7A2A">
        <w:rPr>
          <w:rFonts w:ascii="ＭＳ明朝" w:eastAsia="ＭＳ明朝" w:cs="ＭＳ明朝" w:hint="eastAsia"/>
          <w:kern w:val="0"/>
          <w:sz w:val="20"/>
          <w:szCs w:val="20"/>
        </w:rPr>
        <w:t>管理者</w:t>
      </w:r>
      <w:r w:rsidR="007C4F7C">
        <w:rPr>
          <w:rFonts w:ascii="ＭＳ明朝" w:eastAsia="ＭＳ明朝" w:cs="ＭＳ明朝" w:hint="eastAsia"/>
          <w:kern w:val="0"/>
          <w:sz w:val="20"/>
          <w:szCs w:val="20"/>
        </w:rPr>
        <w:t>あて届出書及び正当な理由についての申請書は、別添</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様式</w:t>
      </w:r>
      <w:r w:rsidR="00AB7A2A">
        <w:rPr>
          <w:rFonts w:ascii="ＭＳ明朝" w:eastAsia="ＭＳ明朝" w:cs="ＭＳ明朝" w:hint="eastAsia"/>
          <w:kern w:val="0"/>
          <w:sz w:val="20"/>
          <w:szCs w:val="20"/>
        </w:rPr>
        <w:t>3</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及び</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様式</w:t>
      </w:r>
      <w:r w:rsidR="00AB7A2A">
        <w:rPr>
          <w:rFonts w:ascii="ＭＳ明朝" w:eastAsia="ＭＳ明朝" w:cs="ＭＳ明朝" w:hint="eastAsia"/>
          <w:kern w:val="0"/>
          <w:sz w:val="20"/>
          <w:szCs w:val="20"/>
        </w:rPr>
        <w:t>4</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とする。</w:t>
      </w:r>
    </w:p>
    <w:p w14:paraId="733F3D43" w14:textId="77777777" w:rsidR="003B1C3D" w:rsidRDefault="00E22EF9" w:rsidP="00451FC6">
      <w:pPr>
        <w:autoSpaceDE w:val="0"/>
        <w:autoSpaceDN w:val="0"/>
        <w:adjustRightInd w:val="0"/>
        <w:ind w:firstLineChars="50" w:firstLine="100"/>
        <w:rPr>
          <w:rFonts w:ascii="ＭＳ明朝" w:eastAsia="ＭＳ明朝" w:cs="ＭＳ明朝"/>
          <w:kern w:val="0"/>
          <w:sz w:val="20"/>
          <w:szCs w:val="20"/>
        </w:rPr>
      </w:pPr>
      <w:r>
        <w:rPr>
          <w:rFonts w:ascii="ＭＳ明朝" w:eastAsia="ＭＳ明朝" w:cs="ＭＳ明朝" w:hint="eastAsia"/>
          <w:kern w:val="0"/>
          <w:sz w:val="20"/>
          <w:szCs w:val="20"/>
        </w:rPr>
        <w:t>（</w:t>
      </w:r>
      <w:r w:rsidR="00C90F1F">
        <w:rPr>
          <w:rFonts w:ascii="ＭＳ明朝" w:eastAsia="ＭＳ明朝" w:cs="ＭＳ明朝" w:hint="eastAsia"/>
          <w:kern w:val="0"/>
          <w:sz w:val="20"/>
          <w:szCs w:val="20"/>
        </w:rPr>
        <w:t>3</w:t>
      </w:r>
      <w:r>
        <w:rPr>
          <w:rFonts w:ascii="ＭＳ明朝" w:eastAsia="ＭＳ明朝" w:cs="ＭＳ明朝" w:hint="eastAsia"/>
          <w:kern w:val="0"/>
          <w:sz w:val="20"/>
          <w:szCs w:val="20"/>
        </w:rPr>
        <w:t>）</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様式</w:t>
      </w:r>
      <w:r w:rsidR="00AB7A2A">
        <w:rPr>
          <w:rFonts w:ascii="ＭＳ明朝" w:eastAsia="ＭＳ明朝" w:cs="ＭＳ明朝" w:hint="eastAsia"/>
          <w:kern w:val="0"/>
          <w:sz w:val="20"/>
          <w:szCs w:val="20"/>
        </w:rPr>
        <w:t>1</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は、平成</w:t>
      </w:r>
      <w:r w:rsidR="00AB7A2A">
        <w:rPr>
          <w:rFonts w:ascii="ＭＳ明朝" w:eastAsia="ＭＳ明朝" w:cs="ＭＳ明朝" w:hint="eastAsia"/>
          <w:kern w:val="0"/>
          <w:sz w:val="20"/>
          <w:szCs w:val="20"/>
        </w:rPr>
        <w:t>30</w:t>
      </w:r>
      <w:r w:rsidR="007C4F7C">
        <w:rPr>
          <w:rFonts w:ascii="ＭＳ明朝" w:eastAsia="ＭＳ明朝" w:cs="ＭＳ明朝" w:hint="eastAsia"/>
          <w:kern w:val="0"/>
          <w:sz w:val="20"/>
          <w:szCs w:val="20"/>
        </w:rPr>
        <w:t>年４月以降毎月作成すること。（平成</w:t>
      </w:r>
      <w:r w:rsidR="00AB7A2A">
        <w:rPr>
          <w:rFonts w:ascii="ＭＳ明朝" w:eastAsia="ＭＳ明朝" w:cs="ＭＳ明朝" w:hint="eastAsia"/>
          <w:kern w:val="0"/>
          <w:sz w:val="20"/>
          <w:szCs w:val="20"/>
        </w:rPr>
        <w:t>30</w:t>
      </w:r>
      <w:r w:rsidR="007C4F7C">
        <w:rPr>
          <w:rFonts w:ascii="ＭＳ明朝" w:eastAsia="ＭＳ明朝" w:cs="ＭＳ明朝" w:hint="eastAsia"/>
          <w:kern w:val="0"/>
          <w:sz w:val="20"/>
          <w:szCs w:val="20"/>
        </w:rPr>
        <w:t>年５月以降に指定した事業者にあっ</w:t>
      </w:r>
    </w:p>
    <w:p w14:paraId="3A5B7BBE" w14:textId="63DF901C" w:rsidR="00E22EF9" w:rsidRDefault="003B1C3D" w:rsidP="003B1C3D">
      <w:pPr>
        <w:autoSpaceDE w:val="0"/>
        <w:autoSpaceDN w:val="0"/>
        <w:adjustRightInd w:val="0"/>
        <w:ind w:firstLineChars="50" w:firstLine="100"/>
        <w:rPr>
          <w:rFonts w:ascii="ＭＳ明朝" w:eastAsia="ＭＳ明朝" w:cs="ＭＳ明朝"/>
          <w:kern w:val="0"/>
          <w:sz w:val="20"/>
          <w:szCs w:val="20"/>
        </w:rPr>
      </w:pPr>
      <w:r>
        <w:rPr>
          <w:rFonts w:ascii="ＭＳ明朝" w:eastAsia="ＭＳ明朝" w:cs="ＭＳ明朝" w:hint="eastAsia"/>
          <w:kern w:val="0"/>
          <w:sz w:val="20"/>
          <w:szCs w:val="20"/>
        </w:rPr>
        <w:t xml:space="preserve">　　 </w:t>
      </w:r>
      <w:r w:rsidR="007C4F7C">
        <w:rPr>
          <w:rFonts w:ascii="ＭＳ明朝" w:eastAsia="ＭＳ明朝" w:cs="ＭＳ明朝" w:hint="eastAsia"/>
          <w:kern w:val="0"/>
          <w:sz w:val="20"/>
          <w:szCs w:val="20"/>
        </w:rPr>
        <w:t>ては、指定日以降毎月作成すること。）</w:t>
      </w:r>
    </w:p>
    <w:p w14:paraId="0EA5BCD4" w14:textId="2DB530AF" w:rsidR="007C4F7C" w:rsidRDefault="00E22EF9" w:rsidP="00345F41">
      <w:pPr>
        <w:autoSpaceDE w:val="0"/>
        <w:autoSpaceDN w:val="0"/>
        <w:adjustRightInd w:val="0"/>
        <w:ind w:firstLineChars="50" w:firstLine="100"/>
        <w:rPr>
          <w:rFonts w:ascii="ＭＳ明朝" w:eastAsia="ＭＳ明朝" w:cs="ＭＳ明朝"/>
          <w:kern w:val="0"/>
          <w:sz w:val="20"/>
          <w:szCs w:val="20"/>
        </w:rPr>
      </w:pPr>
      <w:r>
        <w:rPr>
          <w:rFonts w:ascii="ＭＳ明朝" w:eastAsia="ＭＳ明朝" w:cs="ＭＳ明朝" w:hint="eastAsia"/>
          <w:kern w:val="0"/>
          <w:sz w:val="20"/>
          <w:szCs w:val="20"/>
        </w:rPr>
        <w:t>（</w:t>
      </w:r>
      <w:r w:rsidR="00C90F1F">
        <w:rPr>
          <w:rFonts w:ascii="ＭＳ明朝" w:eastAsia="ＭＳ明朝" w:cs="ＭＳ明朝" w:hint="eastAsia"/>
          <w:kern w:val="0"/>
          <w:sz w:val="20"/>
          <w:szCs w:val="20"/>
        </w:rPr>
        <w:t>4</w:t>
      </w:r>
      <w:r>
        <w:rPr>
          <w:rFonts w:ascii="ＭＳ明朝" w:eastAsia="ＭＳ明朝" w:cs="ＭＳ明朝" w:hint="eastAsia"/>
          <w:kern w:val="0"/>
          <w:sz w:val="20"/>
          <w:szCs w:val="20"/>
        </w:rPr>
        <w:t>）</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様式</w:t>
      </w:r>
      <w:r w:rsidR="00AB7A2A">
        <w:rPr>
          <w:rFonts w:ascii="ＭＳ明朝" w:eastAsia="ＭＳ明朝" w:cs="ＭＳ明朝" w:hint="eastAsia"/>
          <w:kern w:val="0"/>
          <w:sz w:val="20"/>
          <w:szCs w:val="20"/>
        </w:rPr>
        <w:t>2</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は、判定期間（前期</w:t>
      </w:r>
      <w:r w:rsidR="00AB7A2A">
        <w:rPr>
          <w:rFonts w:ascii="ＭＳ明朝" w:eastAsia="ＭＳ明朝" w:cs="ＭＳ明朝" w:hint="eastAsia"/>
          <w:kern w:val="0"/>
          <w:sz w:val="20"/>
          <w:szCs w:val="20"/>
        </w:rPr>
        <w:t>3</w:t>
      </w:r>
      <w:r w:rsidR="007C4F7C">
        <w:rPr>
          <w:rFonts w:ascii="ＭＳ明朝" w:eastAsia="ＭＳ明朝" w:cs="ＭＳ明朝" w:hint="eastAsia"/>
          <w:kern w:val="0"/>
          <w:sz w:val="20"/>
          <w:szCs w:val="20"/>
        </w:rPr>
        <w:t>月～</w:t>
      </w:r>
      <w:r w:rsidR="00AB7A2A">
        <w:rPr>
          <w:rFonts w:ascii="ＭＳ明朝" w:eastAsia="ＭＳ明朝" w:cs="ＭＳ明朝" w:hint="eastAsia"/>
          <w:kern w:val="0"/>
          <w:sz w:val="20"/>
          <w:szCs w:val="20"/>
        </w:rPr>
        <w:t>8</w:t>
      </w:r>
      <w:r w:rsidR="007C4F7C">
        <w:rPr>
          <w:rFonts w:ascii="ＭＳ明朝" w:eastAsia="ＭＳ明朝" w:cs="ＭＳ明朝" w:hint="eastAsia"/>
          <w:kern w:val="0"/>
          <w:sz w:val="20"/>
          <w:szCs w:val="20"/>
        </w:rPr>
        <w:t>月、後期</w:t>
      </w:r>
      <w:r w:rsidR="00AB7A2A">
        <w:rPr>
          <w:rFonts w:ascii="ＭＳ明朝" w:eastAsia="ＭＳ明朝" w:cs="ＭＳ明朝" w:hint="eastAsia"/>
          <w:kern w:val="0"/>
          <w:sz w:val="20"/>
          <w:szCs w:val="20"/>
        </w:rPr>
        <w:t>9</w:t>
      </w:r>
      <w:r w:rsidR="007C4F7C">
        <w:rPr>
          <w:rFonts w:ascii="ＭＳ明朝" w:eastAsia="ＭＳ明朝" w:cs="ＭＳ明朝" w:hint="eastAsia"/>
          <w:kern w:val="0"/>
          <w:sz w:val="20"/>
          <w:szCs w:val="20"/>
        </w:rPr>
        <w:t>月～翌</w:t>
      </w:r>
      <w:r w:rsidR="00AB7A2A">
        <w:rPr>
          <w:rFonts w:ascii="ＭＳ明朝" w:eastAsia="ＭＳ明朝" w:cs="ＭＳ明朝" w:hint="eastAsia"/>
          <w:kern w:val="0"/>
          <w:sz w:val="20"/>
          <w:szCs w:val="20"/>
        </w:rPr>
        <w:t>2</w:t>
      </w:r>
      <w:r w:rsidR="007C4F7C">
        <w:rPr>
          <w:rFonts w:ascii="ＭＳ明朝" w:eastAsia="ＭＳ明朝" w:cs="ＭＳ明朝" w:hint="eastAsia"/>
          <w:kern w:val="0"/>
          <w:sz w:val="20"/>
          <w:szCs w:val="20"/>
        </w:rPr>
        <w:t>月）の翌月</w:t>
      </w:r>
      <w:r w:rsidR="00AB7A2A">
        <w:rPr>
          <w:rFonts w:ascii="ＭＳ明朝" w:eastAsia="ＭＳ明朝" w:cs="ＭＳ明朝" w:hint="eastAsia"/>
          <w:kern w:val="0"/>
          <w:sz w:val="20"/>
          <w:szCs w:val="20"/>
        </w:rPr>
        <w:t>15</w:t>
      </w:r>
      <w:r w:rsidR="007C4F7C">
        <w:rPr>
          <w:rFonts w:ascii="ＭＳ明朝" w:eastAsia="ＭＳ明朝" w:cs="ＭＳ明朝" w:hint="eastAsia"/>
          <w:kern w:val="0"/>
          <w:sz w:val="20"/>
          <w:szCs w:val="20"/>
        </w:rPr>
        <w:t>日までに作成すること。</w:t>
      </w:r>
    </w:p>
    <w:p w14:paraId="5B818A15" w14:textId="77777777" w:rsidR="00E22EF9" w:rsidRDefault="007C4F7C" w:rsidP="00E22EF9">
      <w:pPr>
        <w:autoSpaceDE w:val="0"/>
        <w:autoSpaceDN w:val="0"/>
        <w:adjustRightInd w:val="0"/>
        <w:ind w:leftChars="100" w:left="240" w:firstLineChars="100" w:firstLine="200"/>
        <w:rPr>
          <w:rFonts w:ascii="ＭＳ明朝" w:eastAsia="ＭＳ明朝" w:cs="ＭＳ明朝"/>
          <w:kern w:val="0"/>
          <w:sz w:val="20"/>
          <w:szCs w:val="20"/>
        </w:rPr>
      </w:pPr>
      <w:r>
        <w:rPr>
          <w:rFonts w:ascii="ＭＳ明朝" w:eastAsia="ＭＳ明朝" w:cs="ＭＳ明朝" w:hint="eastAsia"/>
          <w:kern w:val="0"/>
          <w:sz w:val="20"/>
          <w:szCs w:val="20"/>
        </w:rPr>
        <w:t>※判定期間の中途に指定した事業者については、指定日から判定期間満了日までを判定期間とする。</w:t>
      </w:r>
    </w:p>
    <w:p w14:paraId="7817D468" w14:textId="3DE9556F" w:rsidR="00E22EF9" w:rsidRDefault="00E22EF9" w:rsidP="00345F41">
      <w:pPr>
        <w:autoSpaceDE w:val="0"/>
        <w:autoSpaceDN w:val="0"/>
        <w:adjustRightInd w:val="0"/>
        <w:ind w:leftChars="50" w:left="620" w:hangingChars="250" w:hanging="500"/>
        <w:rPr>
          <w:rFonts w:ascii="ＭＳ明朝" w:eastAsia="ＭＳ明朝" w:cs="ＭＳ明朝"/>
          <w:kern w:val="0"/>
          <w:sz w:val="20"/>
          <w:szCs w:val="20"/>
        </w:rPr>
      </w:pPr>
      <w:r>
        <w:rPr>
          <w:rFonts w:ascii="ＭＳ明朝" w:eastAsia="ＭＳ明朝" w:cs="ＭＳ明朝" w:hint="eastAsia"/>
          <w:kern w:val="0"/>
          <w:sz w:val="20"/>
          <w:szCs w:val="20"/>
        </w:rPr>
        <w:t>（</w:t>
      </w:r>
      <w:r w:rsidR="00C90F1F">
        <w:rPr>
          <w:rFonts w:ascii="ＭＳ明朝" w:eastAsia="ＭＳ明朝" w:cs="ＭＳ明朝" w:hint="eastAsia"/>
          <w:kern w:val="0"/>
          <w:sz w:val="20"/>
          <w:szCs w:val="20"/>
        </w:rPr>
        <w:t>5</w:t>
      </w:r>
      <w:r>
        <w:rPr>
          <w:rFonts w:ascii="ＭＳ明朝" w:eastAsia="ＭＳ明朝" w:cs="ＭＳ明朝" w:hint="eastAsia"/>
          <w:kern w:val="0"/>
          <w:sz w:val="20"/>
          <w:szCs w:val="20"/>
        </w:rPr>
        <w:t>）</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様式</w:t>
      </w:r>
      <w:r w:rsidR="00AB7A2A">
        <w:rPr>
          <w:rFonts w:ascii="ＭＳ明朝" w:eastAsia="ＭＳ明朝" w:cs="ＭＳ明朝" w:hint="eastAsia"/>
          <w:kern w:val="0"/>
          <w:sz w:val="20"/>
          <w:szCs w:val="20"/>
        </w:rPr>
        <w:t>2</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により判定した結果、紹介率最高法人の紹介率が</w:t>
      </w:r>
      <w:r w:rsidR="00AB7A2A">
        <w:rPr>
          <w:rFonts w:ascii="ＭＳ明朝" w:eastAsia="ＭＳ明朝" w:cs="ＭＳ明朝" w:hint="eastAsia"/>
          <w:kern w:val="0"/>
          <w:sz w:val="20"/>
          <w:szCs w:val="20"/>
        </w:rPr>
        <w:t>80</w:t>
      </w:r>
      <w:r w:rsidR="007C4F7C">
        <w:rPr>
          <w:rFonts w:ascii="ＭＳ明朝" w:eastAsia="ＭＳ明朝" w:cs="ＭＳ明朝" w:hint="eastAsia"/>
          <w:kern w:val="0"/>
          <w:sz w:val="20"/>
          <w:szCs w:val="20"/>
        </w:rPr>
        <w:t>％を超える場合には、判定期間の翌月</w:t>
      </w:r>
      <w:r w:rsidR="00AB7A2A">
        <w:rPr>
          <w:rFonts w:ascii="ＭＳ明朝" w:eastAsia="ＭＳ明朝" w:cs="ＭＳ明朝" w:hint="eastAsia"/>
          <w:kern w:val="0"/>
          <w:sz w:val="20"/>
          <w:szCs w:val="20"/>
        </w:rPr>
        <w:t>15</w:t>
      </w:r>
      <w:r w:rsidR="007C4F7C">
        <w:rPr>
          <w:rFonts w:ascii="ＭＳ明朝" w:eastAsia="ＭＳ明朝" w:cs="ＭＳ明朝" w:hint="eastAsia"/>
          <w:kern w:val="0"/>
          <w:sz w:val="20"/>
          <w:szCs w:val="20"/>
        </w:rPr>
        <w:t>日までに、</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様式</w:t>
      </w:r>
      <w:r w:rsidR="00AB7A2A">
        <w:rPr>
          <w:rFonts w:ascii="ＭＳ明朝" w:eastAsia="ＭＳ明朝" w:cs="ＭＳ明朝" w:hint="eastAsia"/>
          <w:kern w:val="0"/>
          <w:sz w:val="20"/>
          <w:szCs w:val="20"/>
        </w:rPr>
        <w:t>3</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を作成し、</w:t>
      </w:r>
      <w:r w:rsidR="00AB7A2A" w:rsidRPr="00AB7A2A">
        <w:rPr>
          <w:rFonts w:ascii="ＭＳ明朝" w:eastAsia="ＭＳ明朝" w:cs="ＭＳ明朝" w:hint="eastAsia"/>
          <w:kern w:val="0"/>
          <w:sz w:val="20"/>
          <w:szCs w:val="20"/>
        </w:rPr>
        <w:t>浜田地区広域行政組合介護保険</w:t>
      </w:r>
      <w:r w:rsidR="007C4F7C">
        <w:rPr>
          <w:rFonts w:ascii="ＭＳ明朝" w:eastAsia="ＭＳ明朝" w:cs="ＭＳ明朝" w:hint="eastAsia"/>
          <w:kern w:val="0"/>
          <w:sz w:val="20"/>
          <w:szCs w:val="20"/>
        </w:rPr>
        <w:t>課へ提出すること。</w:t>
      </w:r>
    </w:p>
    <w:p w14:paraId="19017674" w14:textId="77777777" w:rsidR="003B1C3D" w:rsidRDefault="00E22EF9" w:rsidP="00451FC6">
      <w:pPr>
        <w:autoSpaceDE w:val="0"/>
        <w:autoSpaceDN w:val="0"/>
        <w:adjustRightInd w:val="0"/>
        <w:ind w:leftChars="-9" w:left="-22" w:firstLineChars="82" w:firstLine="164"/>
        <w:rPr>
          <w:rFonts w:ascii="ＭＳ明朝" w:eastAsia="ＭＳ明朝" w:cs="ＭＳ明朝"/>
          <w:kern w:val="0"/>
          <w:sz w:val="20"/>
          <w:szCs w:val="20"/>
        </w:rPr>
      </w:pPr>
      <w:r>
        <w:rPr>
          <w:rFonts w:ascii="ＭＳ明朝" w:eastAsia="ＭＳ明朝" w:cs="ＭＳ明朝" w:hint="eastAsia"/>
          <w:kern w:val="0"/>
          <w:sz w:val="20"/>
          <w:szCs w:val="20"/>
        </w:rPr>
        <w:t>（</w:t>
      </w:r>
      <w:r w:rsidR="00C90F1F">
        <w:rPr>
          <w:rFonts w:ascii="ＭＳ明朝" w:eastAsia="ＭＳ明朝" w:cs="ＭＳ明朝" w:hint="eastAsia"/>
          <w:kern w:val="0"/>
          <w:sz w:val="20"/>
          <w:szCs w:val="20"/>
        </w:rPr>
        <w:t>6</w:t>
      </w:r>
      <w:r>
        <w:rPr>
          <w:rFonts w:ascii="ＭＳ明朝" w:eastAsia="ＭＳ明朝" w:cs="ＭＳ明朝" w:hint="eastAsia"/>
          <w:kern w:val="0"/>
          <w:sz w:val="20"/>
          <w:szCs w:val="20"/>
        </w:rPr>
        <w:t>）</w:t>
      </w:r>
      <w:r w:rsidR="00C90F1F">
        <w:rPr>
          <w:rFonts w:ascii="ＭＳ明朝" w:eastAsia="ＭＳ明朝" w:cs="ＭＳ明朝" w:hint="eastAsia"/>
          <w:kern w:val="0"/>
          <w:sz w:val="20"/>
          <w:szCs w:val="20"/>
        </w:rPr>
        <w:t xml:space="preserve">　</w:t>
      </w:r>
      <w:r w:rsidR="007C4F7C">
        <w:rPr>
          <w:rFonts w:ascii="ＭＳ明朝" w:eastAsia="ＭＳ明朝" w:cs="ＭＳ明朝" w:hint="eastAsia"/>
          <w:kern w:val="0"/>
          <w:sz w:val="20"/>
          <w:szCs w:val="20"/>
        </w:rPr>
        <w:t>正当な理由がある場合は、</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様式</w:t>
      </w:r>
      <w:r w:rsidR="00AB7A2A">
        <w:rPr>
          <w:rFonts w:ascii="ＭＳ明朝" w:eastAsia="ＭＳ明朝" w:cs="ＭＳ明朝" w:hint="eastAsia"/>
          <w:kern w:val="0"/>
          <w:sz w:val="20"/>
          <w:szCs w:val="20"/>
        </w:rPr>
        <w:t>3</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に合わせて</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様式</w:t>
      </w:r>
      <w:r w:rsidR="00AB7A2A">
        <w:rPr>
          <w:rFonts w:ascii="ＭＳ明朝" w:eastAsia="ＭＳ明朝" w:cs="ＭＳ明朝" w:hint="eastAsia"/>
          <w:kern w:val="0"/>
          <w:sz w:val="20"/>
          <w:szCs w:val="20"/>
        </w:rPr>
        <w:t>4</w:t>
      </w:r>
      <w:r w:rsidR="003B1C3D">
        <w:rPr>
          <w:rFonts w:ascii="ＭＳ明朝" w:eastAsia="ＭＳ明朝" w:cs="ＭＳ明朝" w:hint="eastAsia"/>
          <w:kern w:val="0"/>
          <w:sz w:val="20"/>
          <w:szCs w:val="20"/>
        </w:rPr>
        <w:t>」</w:t>
      </w:r>
      <w:r w:rsidR="007C4F7C">
        <w:rPr>
          <w:rFonts w:ascii="ＭＳ明朝" w:eastAsia="ＭＳ明朝" w:cs="ＭＳ明朝" w:hint="eastAsia"/>
          <w:kern w:val="0"/>
          <w:sz w:val="20"/>
          <w:szCs w:val="20"/>
        </w:rPr>
        <w:t>を、正当な理由であることを示す挙証</w:t>
      </w:r>
    </w:p>
    <w:p w14:paraId="2F49CDB0" w14:textId="4E32CE37" w:rsidR="00E22EF9" w:rsidRDefault="007C4F7C" w:rsidP="00451FC6">
      <w:pPr>
        <w:autoSpaceDE w:val="0"/>
        <w:autoSpaceDN w:val="0"/>
        <w:adjustRightInd w:val="0"/>
        <w:ind w:leftChars="-9" w:left="-22" w:firstLineChars="332" w:firstLine="664"/>
        <w:rPr>
          <w:rFonts w:ascii="ＭＳ明朝" w:eastAsia="ＭＳ明朝" w:cs="ＭＳ明朝"/>
          <w:kern w:val="0"/>
          <w:sz w:val="20"/>
          <w:szCs w:val="20"/>
        </w:rPr>
      </w:pPr>
      <w:r>
        <w:rPr>
          <w:rFonts w:ascii="ＭＳ明朝" w:eastAsia="ＭＳ明朝" w:cs="ＭＳ明朝" w:hint="eastAsia"/>
          <w:kern w:val="0"/>
          <w:sz w:val="20"/>
          <w:szCs w:val="20"/>
        </w:rPr>
        <w:t>資料</w:t>
      </w:r>
      <w:r w:rsidR="00AE0D16">
        <w:rPr>
          <w:rFonts w:ascii="ＭＳ明朝" w:eastAsia="ＭＳ明朝" w:cs="ＭＳ明朝" w:hint="eastAsia"/>
          <w:kern w:val="0"/>
          <w:sz w:val="20"/>
          <w:szCs w:val="20"/>
        </w:rPr>
        <w:t>（「様式5」又は「様式6」）</w:t>
      </w:r>
      <w:r>
        <w:rPr>
          <w:rFonts w:ascii="ＭＳ明朝" w:eastAsia="ＭＳ明朝" w:cs="ＭＳ明朝" w:hint="eastAsia"/>
          <w:kern w:val="0"/>
          <w:sz w:val="20"/>
          <w:szCs w:val="20"/>
        </w:rPr>
        <w:t>を添付して提出すること。</w:t>
      </w:r>
    </w:p>
    <w:p w14:paraId="09857E9B" w14:textId="02D354B0" w:rsidR="007C4F7C" w:rsidRDefault="00E22EF9" w:rsidP="00451FC6">
      <w:pPr>
        <w:autoSpaceDE w:val="0"/>
        <w:autoSpaceDN w:val="0"/>
        <w:adjustRightInd w:val="0"/>
        <w:ind w:firstLineChars="71" w:firstLine="142"/>
        <w:rPr>
          <w:rFonts w:ascii="ＭＳ明朝" w:eastAsia="ＭＳ明朝" w:cs="ＭＳ明朝"/>
          <w:kern w:val="0"/>
          <w:sz w:val="20"/>
          <w:szCs w:val="20"/>
        </w:rPr>
      </w:pPr>
      <w:r>
        <w:rPr>
          <w:rFonts w:ascii="ＭＳ明朝" w:eastAsia="ＭＳ明朝" w:cs="ＭＳ明朝" w:hint="eastAsia"/>
          <w:kern w:val="0"/>
          <w:sz w:val="20"/>
          <w:szCs w:val="20"/>
        </w:rPr>
        <w:t>（</w:t>
      </w:r>
      <w:r w:rsidR="00C90F1F">
        <w:rPr>
          <w:rFonts w:ascii="ＭＳ明朝" w:eastAsia="ＭＳ明朝" w:cs="ＭＳ明朝" w:hint="eastAsia"/>
          <w:kern w:val="0"/>
          <w:sz w:val="20"/>
          <w:szCs w:val="20"/>
        </w:rPr>
        <w:t>7</w:t>
      </w:r>
      <w:r>
        <w:rPr>
          <w:rFonts w:ascii="ＭＳ明朝" w:eastAsia="ＭＳ明朝" w:cs="ＭＳ明朝" w:hint="eastAsia"/>
          <w:kern w:val="0"/>
          <w:sz w:val="20"/>
          <w:szCs w:val="20"/>
        </w:rPr>
        <w:t>）</w:t>
      </w:r>
      <w:r w:rsidR="00C90F1F">
        <w:rPr>
          <w:rFonts w:ascii="ＭＳ明朝" w:eastAsia="ＭＳ明朝" w:cs="ＭＳ明朝" w:hint="eastAsia"/>
          <w:kern w:val="0"/>
          <w:sz w:val="20"/>
          <w:szCs w:val="20"/>
        </w:rPr>
        <w:t xml:space="preserve">　</w:t>
      </w:r>
      <w:r w:rsidR="007C4F7C">
        <w:rPr>
          <w:rFonts w:ascii="ＭＳ明朝" w:eastAsia="ＭＳ明朝" w:cs="ＭＳ明朝" w:hint="eastAsia"/>
          <w:kern w:val="0"/>
          <w:sz w:val="20"/>
          <w:szCs w:val="20"/>
        </w:rPr>
        <w:t>判定様式は、判定期間後の算定期間が完結してから</w:t>
      </w:r>
      <w:r w:rsidR="00AB7A2A">
        <w:rPr>
          <w:rFonts w:ascii="ＭＳ明朝" w:eastAsia="ＭＳ明朝" w:cs="ＭＳ明朝" w:hint="eastAsia"/>
          <w:kern w:val="0"/>
          <w:sz w:val="20"/>
          <w:szCs w:val="20"/>
        </w:rPr>
        <w:t>2</w:t>
      </w:r>
      <w:r w:rsidR="007C4F7C">
        <w:rPr>
          <w:rFonts w:ascii="ＭＳ明朝" w:eastAsia="ＭＳ明朝" w:cs="ＭＳ明朝" w:hint="eastAsia"/>
          <w:kern w:val="0"/>
          <w:sz w:val="20"/>
          <w:szCs w:val="20"/>
        </w:rPr>
        <w:t>年間保存しなければならない。</w:t>
      </w:r>
    </w:p>
    <w:p w14:paraId="0064A25B" w14:textId="77777777" w:rsidR="00E22EF9" w:rsidRDefault="00E22EF9" w:rsidP="00E22EF9">
      <w:pPr>
        <w:autoSpaceDE w:val="0"/>
        <w:autoSpaceDN w:val="0"/>
        <w:adjustRightInd w:val="0"/>
        <w:rPr>
          <w:rFonts w:ascii="ＭＳ明朝" w:eastAsia="ＭＳ明朝" w:cs="ＭＳ明朝"/>
          <w:kern w:val="0"/>
          <w:sz w:val="20"/>
          <w:szCs w:val="20"/>
        </w:rPr>
      </w:pPr>
    </w:p>
    <w:p w14:paraId="6156B2A9" w14:textId="71F9FFF9" w:rsidR="007C4F7C" w:rsidRDefault="007C4F7C" w:rsidP="00BE060B">
      <w:pPr>
        <w:autoSpaceDE w:val="0"/>
        <w:autoSpaceDN w:val="0"/>
        <w:adjustRightInd w:val="0"/>
        <w:rPr>
          <w:rFonts w:ascii="ＭＳ明朝" w:eastAsia="ＭＳ明朝" w:cs="ＭＳ明朝"/>
          <w:kern w:val="0"/>
          <w:sz w:val="20"/>
          <w:szCs w:val="20"/>
        </w:rPr>
      </w:pPr>
      <w:r>
        <w:rPr>
          <w:rFonts w:ascii="ＭＳ明朝" w:eastAsia="ＭＳ明朝" w:cs="ＭＳ明朝" w:hint="eastAsia"/>
          <w:kern w:val="0"/>
          <w:sz w:val="20"/>
          <w:szCs w:val="20"/>
        </w:rPr>
        <w:t>２</w:t>
      </w:r>
      <w:r>
        <w:rPr>
          <w:rFonts w:ascii="ＭＳ明朝" w:eastAsia="ＭＳ明朝" w:cs="ＭＳ明朝"/>
          <w:kern w:val="0"/>
          <w:sz w:val="20"/>
          <w:szCs w:val="20"/>
        </w:rPr>
        <w:t xml:space="preserve"> </w:t>
      </w:r>
      <w:r>
        <w:rPr>
          <w:rFonts w:ascii="ＭＳ明朝" w:eastAsia="ＭＳ明朝" w:cs="ＭＳ明朝" w:hint="eastAsia"/>
          <w:kern w:val="0"/>
          <w:sz w:val="20"/>
          <w:szCs w:val="20"/>
        </w:rPr>
        <w:t>判定した割合が</w:t>
      </w:r>
      <w:r w:rsidR="00AB7A2A">
        <w:rPr>
          <w:rFonts w:ascii="ＭＳ明朝" w:eastAsia="ＭＳ明朝" w:cs="ＭＳ明朝" w:hint="eastAsia"/>
          <w:kern w:val="0"/>
          <w:sz w:val="20"/>
          <w:szCs w:val="20"/>
        </w:rPr>
        <w:t>80</w:t>
      </w:r>
      <w:r>
        <w:rPr>
          <w:rFonts w:ascii="ＭＳ明朝" w:eastAsia="ＭＳ明朝" w:cs="ＭＳ明朝" w:hint="eastAsia"/>
          <w:kern w:val="0"/>
          <w:sz w:val="20"/>
          <w:szCs w:val="20"/>
        </w:rPr>
        <w:t>％を超えた場合の正当な理由の範囲について</w:t>
      </w:r>
    </w:p>
    <w:p w14:paraId="621CA858" w14:textId="77777777" w:rsidR="00AB7A2A" w:rsidRDefault="007C4F7C" w:rsidP="00AE0D16">
      <w:pPr>
        <w:autoSpaceDE w:val="0"/>
        <w:autoSpaceDN w:val="0"/>
        <w:adjustRightInd w:val="0"/>
        <w:ind w:firstLineChars="250" w:firstLine="500"/>
        <w:rPr>
          <w:rFonts w:ascii="ＭＳ明朝" w:eastAsia="ＭＳ明朝" w:cs="ＭＳ明朝"/>
          <w:kern w:val="0"/>
          <w:sz w:val="20"/>
          <w:szCs w:val="20"/>
        </w:rPr>
      </w:pPr>
      <w:r>
        <w:rPr>
          <w:rFonts w:ascii="ＭＳ明朝" w:eastAsia="ＭＳ明朝" w:cs="ＭＳ明朝" w:hint="eastAsia"/>
          <w:kern w:val="0"/>
          <w:sz w:val="20"/>
          <w:szCs w:val="20"/>
        </w:rPr>
        <w:t>正当な理由の範囲は、次に掲げる事項のいずれかに該当する場合とする。</w:t>
      </w:r>
    </w:p>
    <w:p w14:paraId="14E2E3FC" w14:textId="77777777" w:rsidR="00AE0D16" w:rsidRDefault="007C4F7C" w:rsidP="00AE0D16">
      <w:pPr>
        <w:autoSpaceDE w:val="0"/>
        <w:autoSpaceDN w:val="0"/>
        <w:adjustRightInd w:val="0"/>
        <w:ind w:firstLineChars="250" w:firstLine="500"/>
        <w:rPr>
          <w:rFonts w:ascii="ＭＳ明朝" w:eastAsia="ＭＳ明朝" w:cs="ＭＳ明朝"/>
          <w:kern w:val="0"/>
          <w:sz w:val="20"/>
          <w:szCs w:val="20"/>
        </w:rPr>
      </w:pPr>
      <w:r>
        <w:rPr>
          <w:rFonts w:ascii="ＭＳ明朝" w:eastAsia="ＭＳ明朝" w:cs="ＭＳ明朝" w:hint="eastAsia"/>
          <w:kern w:val="0"/>
          <w:sz w:val="20"/>
          <w:szCs w:val="20"/>
        </w:rPr>
        <w:t>ただし、次に掲げる事項について形式的な要件を満たしたことのみをもって、正当な理由として認</w:t>
      </w:r>
    </w:p>
    <w:p w14:paraId="4CA65643" w14:textId="2E307AC7" w:rsidR="007C4F7C" w:rsidRDefault="007C4F7C" w:rsidP="00AE0D16">
      <w:pPr>
        <w:autoSpaceDE w:val="0"/>
        <w:autoSpaceDN w:val="0"/>
        <w:adjustRightInd w:val="0"/>
        <w:ind w:firstLineChars="150" w:firstLine="300"/>
        <w:rPr>
          <w:rFonts w:ascii="ＭＳ明朝" w:eastAsia="ＭＳ明朝" w:cs="ＭＳ明朝"/>
          <w:kern w:val="0"/>
          <w:sz w:val="20"/>
          <w:szCs w:val="20"/>
        </w:rPr>
      </w:pPr>
      <w:r>
        <w:rPr>
          <w:rFonts w:ascii="ＭＳ明朝" w:eastAsia="ＭＳ明朝" w:cs="ＭＳ明朝" w:hint="eastAsia"/>
          <w:kern w:val="0"/>
          <w:sz w:val="20"/>
          <w:szCs w:val="20"/>
        </w:rPr>
        <w:t>めるものではなく、利用者へのサービス提供状況等の実態とあわせて、個別に判断することとする。</w:t>
      </w:r>
    </w:p>
    <w:p w14:paraId="2448167E" w14:textId="77777777" w:rsidR="007C4F7C" w:rsidRDefault="007C4F7C" w:rsidP="00AE0D16">
      <w:pPr>
        <w:autoSpaceDE w:val="0"/>
        <w:autoSpaceDN w:val="0"/>
        <w:adjustRightInd w:val="0"/>
        <w:ind w:firstLineChars="250" w:firstLine="500"/>
        <w:rPr>
          <w:rFonts w:ascii="ＭＳ明朝" w:eastAsia="ＭＳ明朝" w:cs="ＭＳ明朝"/>
          <w:kern w:val="0"/>
          <w:sz w:val="20"/>
          <w:szCs w:val="20"/>
        </w:rPr>
      </w:pPr>
      <w:r>
        <w:rPr>
          <w:rFonts w:ascii="ＭＳ明朝" w:eastAsia="ＭＳ明朝" w:cs="ＭＳ明朝" w:hint="eastAsia"/>
          <w:kern w:val="0"/>
          <w:sz w:val="20"/>
          <w:szCs w:val="20"/>
        </w:rPr>
        <w:t>また、その他の理由がある場合についても、個別に判断することとする。</w:t>
      </w:r>
    </w:p>
    <w:p w14:paraId="3F30F6D8" w14:textId="76A6082B" w:rsidR="007C4F7C" w:rsidRDefault="007C4F7C" w:rsidP="00BE060B">
      <w:pPr>
        <w:autoSpaceDE w:val="0"/>
        <w:autoSpaceDN w:val="0"/>
        <w:adjustRightInd w:val="0"/>
        <w:ind w:leftChars="100" w:left="440" w:hangingChars="100" w:hanging="200"/>
        <w:rPr>
          <w:rFonts w:ascii="ＭＳ明朝" w:eastAsia="ＭＳ明朝" w:cs="ＭＳ明朝"/>
          <w:kern w:val="0"/>
          <w:sz w:val="20"/>
          <w:szCs w:val="20"/>
        </w:rPr>
      </w:pPr>
      <w:r>
        <w:rPr>
          <w:rFonts w:ascii="ＭＳ明朝" w:eastAsia="ＭＳ明朝" w:cs="ＭＳ明朝" w:hint="eastAsia"/>
          <w:kern w:val="0"/>
          <w:sz w:val="20"/>
          <w:szCs w:val="20"/>
        </w:rPr>
        <w:t>①</w:t>
      </w:r>
      <w:r w:rsidR="00C90F1F">
        <w:rPr>
          <w:rFonts w:ascii="ＭＳ明朝" w:eastAsia="ＭＳ明朝" w:cs="ＭＳ明朝" w:hint="eastAsia"/>
          <w:kern w:val="0"/>
          <w:sz w:val="20"/>
          <w:szCs w:val="20"/>
        </w:rPr>
        <w:t xml:space="preserve"> </w:t>
      </w:r>
      <w:r>
        <w:rPr>
          <w:rFonts w:ascii="ＭＳ明朝" w:eastAsia="ＭＳ明朝" w:cs="ＭＳ明朝"/>
          <w:kern w:val="0"/>
          <w:sz w:val="20"/>
          <w:szCs w:val="20"/>
        </w:rPr>
        <w:t xml:space="preserve"> </w:t>
      </w:r>
      <w:r>
        <w:rPr>
          <w:rFonts w:ascii="ＭＳ明朝" w:eastAsia="ＭＳ明朝" w:cs="ＭＳ明朝" w:hint="eastAsia"/>
          <w:kern w:val="0"/>
          <w:sz w:val="20"/>
          <w:szCs w:val="20"/>
        </w:rPr>
        <w:t>居宅介護支援事業者の通常の事業の実施地域に、特定事業所集中減算の対象サービスとなる指定居宅サービス事業所又は指定地域密着型サービス事業所（以下「指定居宅サービス事業所等」という。）が、各サービスごとでみた場合に５事業所未満であるため、特定の事業者に集中していると認められる場合。</w:t>
      </w:r>
    </w:p>
    <w:p w14:paraId="7D5CC4C3" w14:textId="20DA0A26" w:rsidR="00AB7A2A" w:rsidRDefault="007C4F7C" w:rsidP="00BE060B">
      <w:pPr>
        <w:autoSpaceDE w:val="0"/>
        <w:autoSpaceDN w:val="0"/>
        <w:adjustRightInd w:val="0"/>
        <w:ind w:leftChars="100" w:left="440" w:hangingChars="100" w:hanging="200"/>
        <w:rPr>
          <w:rFonts w:ascii="ＭＳ明朝" w:eastAsia="ＭＳ明朝" w:cs="ＭＳ明朝"/>
          <w:kern w:val="0"/>
          <w:sz w:val="20"/>
          <w:szCs w:val="20"/>
        </w:rPr>
      </w:pPr>
      <w:r>
        <w:rPr>
          <w:rFonts w:ascii="ＭＳ明朝" w:eastAsia="ＭＳ明朝" w:cs="ＭＳ明朝" w:hint="eastAsia"/>
          <w:kern w:val="0"/>
          <w:sz w:val="20"/>
          <w:szCs w:val="20"/>
        </w:rPr>
        <w:t>②</w:t>
      </w:r>
      <w:r>
        <w:rPr>
          <w:rFonts w:ascii="ＭＳ明朝" w:eastAsia="ＭＳ明朝" w:cs="ＭＳ明朝"/>
          <w:kern w:val="0"/>
          <w:sz w:val="20"/>
          <w:szCs w:val="20"/>
        </w:rPr>
        <w:t xml:space="preserve"> </w:t>
      </w:r>
      <w:r w:rsidR="00C90F1F">
        <w:rPr>
          <w:rFonts w:ascii="ＭＳ明朝" w:eastAsia="ＭＳ明朝" w:cs="ＭＳ明朝"/>
          <w:kern w:val="0"/>
          <w:sz w:val="20"/>
          <w:szCs w:val="20"/>
        </w:rPr>
        <w:t xml:space="preserve"> </w:t>
      </w:r>
      <w:r>
        <w:rPr>
          <w:rFonts w:ascii="ＭＳ明朝" w:eastAsia="ＭＳ明朝" w:cs="ＭＳ明朝" w:hint="eastAsia"/>
          <w:kern w:val="0"/>
          <w:sz w:val="20"/>
          <w:szCs w:val="20"/>
        </w:rPr>
        <w:t>特別地域居宅介護支援加算を受けている事業者又は特別地域加算推薦対象地域に所在する事業者であって、居宅サービス計画を作成した利用者の居住地が、特定地域加算地域内と特別地域加算推薦対象地域内であるものを合計した割合が</w:t>
      </w:r>
      <w:r w:rsidR="00BE060B">
        <w:rPr>
          <w:rFonts w:ascii="ＭＳ明朝" w:eastAsia="ＭＳ明朝" w:cs="ＭＳ明朝" w:hint="eastAsia"/>
          <w:kern w:val="0"/>
          <w:sz w:val="20"/>
          <w:szCs w:val="20"/>
        </w:rPr>
        <w:t>90</w:t>
      </w:r>
      <w:r>
        <w:rPr>
          <w:rFonts w:ascii="ＭＳ明朝" w:eastAsia="ＭＳ明朝" w:cs="ＭＳ明朝" w:hint="eastAsia"/>
          <w:kern w:val="0"/>
          <w:sz w:val="20"/>
          <w:szCs w:val="20"/>
        </w:rPr>
        <w:t>％以上であるため、特定の事業者に集中していると認められる場合〔特別地域加算推薦対象地域〕…当該減算の正当な理由の範囲にのみ適用</w:t>
      </w:r>
    </w:p>
    <w:p w14:paraId="0FDDF0D5" w14:textId="79639BCB" w:rsidR="007C4F7C" w:rsidRDefault="007C4F7C" w:rsidP="00BE060B">
      <w:pPr>
        <w:autoSpaceDE w:val="0"/>
        <w:autoSpaceDN w:val="0"/>
        <w:adjustRightInd w:val="0"/>
        <w:ind w:firstLineChars="400" w:firstLine="800"/>
        <w:rPr>
          <w:rFonts w:ascii="ＭＳ明朝" w:eastAsia="ＭＳ明朝" w:cs="ＭＳ明朝"/>
          <w:kern w:val="0"/>
          <w:sz w:val="20"/>
          <w:szCs w:val="20"/>
        </w:rPr>
      </w:pPr>
      <w:r>
        <w:rPr>
          <w:rFonts w:ascii="ＭＳ明朝" w:eastAsia="ＭＳ明朝" w:cs="ＭＳ明朝" w:hint="eastAsia"/>
          <w:kern w:val="0"/>
          <w:sz w:val="20"/>
          <w:szCs w:val="20"/>
        </w:rPr>
        <w:t>松江市美保関町全域</w:t>
      </w:r>
    </w:p>
    <w:p w14:paraId="506CCB68" w14:textId="77777777" w:rsidR="007C4F7C" w:rsidRDefault="007C4F7C" w:rsidP="00BE060B">
      <w:pPr>
        <w:autoSpaceDE w:val="0"/>
        <w:autoSpaceDN w:val="0"/>
        <w:adjustRightInd w:val="0"/>
        <w:ind w:firstLineChars="400" w:firstLine="800"/>
        <w:rPr>
          <w:rFonts w:ascii="ＭＳ明朝" w:eastAsia="ＭＳ明朝" w:cs="ＭＳ明朝"/>
          <w:kern w:val="0"/>
          <w:sz w:val="20"/>
          <w:szCs w:val="20"/>
        </w:rPr>
      </w:pPr>
      <w:r>
        <w:rPr>
          <w:rFonts w:ascii="ＭＳ明朝" w:eastAsia="ＭＳ明朝" w:cs="ＭＳ明朝" w:hint="eastAsia"/>
          <w:kern w:val="0"/>
          <w:sz w:val="20"/>
          <w:szCs w:val="20"/>
        </w:rPr>
        <w:t>安来市広瀬町の内、旧広瀬町地域</w:t>
      </w:r>
    </w:p>
    <w:p w14:paraId="78C43F2D" w14:textId="77777777" w:rsidR="007C4F7C" w:rsidRDefault="007C4F7C" w:rsidP="00BE060B">
      <w:pPr>
        <w:autoSpaceDE w:val="0"/>
        <w:autoSpaceDN w:val="0"/>
        <w:adjustRightInd w:val="0"/>
        <w:ind w:firstLineChars="400" w:firstLine="800"/>
        <w:rPr>
          <w:rFonts w:ascii="ＭＳ明朝" w:eastAsia="ＭＳ明朝" w:cs="ＭＳ明朝"/>
          <w:kern w:val="0"/>
          <w:sz w:val="20"/>
          <w:szCs w:val="20"/>
        </w:rPr>
      </w:pPr>
      <w:r>
        <w:rPr>
          <w:rFonts w:ascii="ＭＳ明朝" w:eastAsia="ＭＳ明朝" w:cs="ＭＳ明朝" w:hint="eastAsia"/>
          <w:kern w:val="0"/>
          <w:sz w:val="20"/>
          <w:szCs w:val="20"/>
        </w:rPr>
        <w:t>安来市伯太町の内、旧安田村及び旧母里村地域</w:t>
      </w:r>
    </w:p>
    <w:p w14:paraId="1BB89EDB" w14:textId="77777777" w:rsidR="007C4F7C" w:rsidRDefault="007C4F7C" w:rsidP="00BE060B">
      <w:pPr>
        <w:autoSpaceDE w:val="0"/>
        <w:autoSpaceDN w:val="0"/>
        <w:adjustRightInd w:val="0"/>
        <w:ind w:firstLineChars="400" w:firstLine="800"/>
        <w:rPr>
          <w:rFonts w:ascii="ＭＳ明朝" w:eastAsia="ＭＳ明朝" w:cs="ＭＳ明朝"/>
          <w:kern w:val="0"/>
          <w:sz w:val="20"/>
          <w:szCs w:val="20"/>
        </w:rPr>
      </w:pPr>
      <w:r>
        <w:rPr>
          <w:rFonts w:ascii="ＭＳ明朝" w:eastAsia="ＭＳ明朝" w:cs="ＭＳ明朝" w:hint="eastAsia"/>
          <w:kern w:val="0"/>
          <w:sz w:val="20"/>
          <w:szCs w:val="20"/>
        </w:rPr>
        <w:t>仁多郡奥出雲町の内、旧布勢村、旧三成村及び旧横田村地域</w:t>
      </w:r>
    </w:p>
    <w:p w14:paraId="14B2F4A1" w14:textId="77777777" w:rsidR="007C4F7C" w:rsidRDefault="007C4F7C" w:rsidP="00BE060B">
      <w:pPr>
        <w:autoSpaceDE w:val="0"/>
        <w:autoSpaceDN w:val="0"/>
        <w:adjustRightInd w:val="0"/>
        <w:ind w:firstLineChars="400" w:firstLine="800"/>
        <w:rPr>
          <w:rFonts w:ascii="ＭＳ明朝" w:eastAsia="ＭＳ明朝" w:cs="ＭＳ明朝"/>
          <w:kern w:val="0"/>
          <w:sz w:val="20"/>
          <w:szCs w:val="20"/>
        </w:rPr>
      </w:pPr>
      <w:r>
        <w:rPr>
          <w:rFonts w:ascii="ＭＳ明朝" w:eastAsia="ＭＳ明朝" w:cs="ＭＳ明朝" w:hint="eastAsia"/>
          <w:kern w:val="0"/>
          <w:sz w:val="20"/>
          <w:szCs w:val="20"/>
        </w:rPr>
        <w:t>雲南市木次町の内、旧温泉村を除く全域</w:t>
      </w:r>
    </w:p>
    <w:p w14:paraId="305F7964" w14:textId="77777777" w:rsidR="007C4F7C" w:rsidRDefault="007C4F7C" w:rsidP="00BE060B">
      <w:pPr>
        <w:autoSpaceDE w:val="0"/>
        <w:autoSpaceDN w:val="0"/>
        <w:adjustRightInd w:val="0"/>
        <w:ind w:firstLineChars="400" w:firstLine="800"/>
        <w:rPr>
          <w:rFonts w:ascii="ＭＳ明朝" w:eastAsia="ＭＳ明朝" w:cs="ＭＳ明朝"/>
          <w:kern w:val="0"/>
          <w:sz w:val="20"/>
          <w:szCs w:val="20"/>
        </w:rPr>
      </w:pPr>
      <w:r>
        <w:rPr>
          <w:rFonts w:ascii="ＭＳ明朝" w:eastAsia="ＭＳ明朝" w:cs="ＭＳ明朝" w:hint="eastAsia"/>
          <w:kern w:val="0"/>
          <w:sz w:val="20"/>
          <w:szCs w:val="20"/>
        </w:rPr>
        <w:lastRenderedPageBreak/>
        <w:t>雲南市掛合町の内、旧掛合村地域</w:t>
      </w:r>
    </w:p>
    <w:p w14:paraId="59C0ADF2" w14:textId="77777777" w:rsidR="007C4F7C" w:rsidRDefault="007C4F7C" w:rsidP="00BE060B">
      <w:pPr>
        <w:autoSpaceDE w:val="0"/>
        <w:autoSpaceDN w:val="0"/>
        <w:adjustRightInd w:val="0"/>
        <w:ind w:firstLineChars="400" w:firstLine="800"/>
        <w:rPr>
          <w:rFonts w:ascii="ＭＳ明朝" w:eastAsia="ＭＳ明朝" w:cs="ＭＳ明朝"/>
          <w:kern w:val="0"/>
          <w:sz w:val="20"/>
          <w:szCs w:val="20"/>
        </w:rPr>
      </w:pPr>
      <w:r>
        <w:rPr>
          <w:rFonts w:ascii="ＭＳ明朝" w:eastAsia="ＭＳ明朝" w:cs="ＭＳ明朝" w:hint="eastAsia"/>
          <w:kern w:val="0"/>
          <w:sz w:val="20"/>
          <w:szCs w:val="20"/>
        </w:rPr>
        <w:t>出雲市多伎町の内、旧田岐村及び旧久村地域</w:t>
      </w:r>
    </w:p>
    <w:p w14:paraId="4FDDF4BB" w14:textId="77777777" w:rsidR="007C4F7C" w:rsidRDefault="007C4F7C" w:rsidP="00BE060B">
      <w:pPr>
        <w:autoSpaceDE w:val="0"/>
        <w:autoSpaceDN w:val="0"/>
        <w:adjustRightInd w:val="0"/>
        <w:ind w:firstLineChars="400" w:firstLine="800"/>
        <w:rPr>
          <w:rFonts w:ascii="ＭＳ明朝" w:eastAsia="ＭＳ明朝" w:cs="ＭＳ明朝"/>
          <w:kern w:val="0"/>
          <w:sz w:val="20"/>
          <w:szCs w:val="20"/>
        </w:rPr>
      </w:pPr>
      <w:r>
        <w:rPr>
          <w:rFonts w:ascii="ＭＳ明朝" w:eastAsia="ＭＳ明朝" w:cs="ＭＳ明朝" w:hint="eastAsia"/>
          <w:kern w:val="0"/>
          <w:sz w:val="20"/>
          <w:szCs w:val="20"/>
        </w:rPr>
        <w:t>大田市温泉津町の内、旧温泉津町、旧福光村、旧福浦村及び旧井田村地域</w:t>
      </w:r>
    </w:p>
    <w:p w14:paraId="11027F48" w14:textId="77777777" w:rsidR="007C4F7C" w:rsidRDefault="007C4F7C" w:rsidP="00BE060B">
      <w:pPr>
        <w:autoSpaceDE w:val="0"/>
        <w:autoSpaceDN w:val="0"/>
        <w:adjustRightInd w:val="0"/>
        <w:ind w:firstLineChars="400" w:firstLine="800"/>
        <w:rPr>
          <w:rFonts w:ascii="ＭＳ明朝" w:eastAsia="ＭＳ明朝" w:cs="ＭＳ明朝"/>
          <w:kern w:val="0"/>
          <w:sz w:val="20"/>
          <w:szCs w:val="20"/>
        </w:rPr>
      </w:pPr>
      <w:r>
        <w:rPr>
          <w:rFonts w:ascii="ＭＳ明朝" w:eastAsia="ＭＳ明朝" w:cs="ＭＳ明朝" w:hint="eastAsia"/>
          <w:kern w:val="0"/>
          <w:sz w:val="20"/>
          <w:szCs w:val="20"/>
        </w:rPr>
        <w:t>浜田市旭町の内、旧木田村地域</w:t>
      </w:r>
    </w:p>
    <w:p w14:paraId="27D99C5D" w14:textId="77777777" w:rsidR="007C4F7C" w:rsidRDefault="007C4F7C" w:rsidP="00BE060B">
      <w:pPr>
        <w:autoSpaceDE w:val="0"/>
        <w:autoSpaceDN w:val="0"/>
        <w:adjustRightInd w:val="0"/>
        <w:ind w:firstLineChars="400" w:firstLine="800"/>
        <w:rPr>
          <w:rFonts w:ascii="ＭＳ明朝" w:eastAsia="ＭＳ明朝" w:cs="ＭＳ明朝"/>
          <w:kern w:val="0"/>
          <w:sz w:val="20"/>
          <w:szCs w:val="20"/>
        </w:rPr>
      </w:pPr>
      <w:r>
        <w:rPr>
          <w:rFonts w:ascii="ＭＳ明朝" w:eastAsia="ＭＳ明朝" w:cs="ＭＳ明朝" w:hint="eastAsia"/>
          <w:kern w:val="0"/>
          <w:sz w:val="20"/>
          <w:szCs w:val="20"/>
        </w:rPr>
        <w:t>益田市美都町の内、旧東仙道村地域</w:t>
      </w:r>
    </w:p>
    <w:p w14:paraId="62505FE5" w14:textId="64BC5FE2" w:rsidR="007C4F7C" w:rsidRDefault="007C4F7C" w:rsidP="00BE060B">
      <w:pPr>
        <w:autoSpaceDE w:val="0"/>
        <w:autoSpaceDN w:val="0"/>
        <w:adjustRightInd w:val="0"/>
        <w:ind w:firstLineChars="400" w:firstLine="800"/>
        <w:rPr>
          <w:rFonts w:ascii="ＭＳ明朝" w:eastAsia="ＭＳ明朝" w:cs="ＭＳ明朝"/>
          <w:kern w:val="0"/>
          <w:sz w:val="20"/>
          <w:szCs w:val="20"/>
        </w:rPr>
      </w:pPr>
      <w:r>
        <w:rPr>
          <w:rFonts w:ascii="ＭＳ明朝" w:eastAsia="ＭＳ明朝" w:cs="ＭＳ明朝" w:hint="eastAsia"/>
          <w:kern w:val="0"/>
          <w:sz w:val="20"/>
          <w:szCs w:val="20"/>
        </w:rPr>
        <w:t>鹿足郡津和野町の内、旧津和野町地域</w:t>
      </w:r>
    </w:p>
    <w:p w14:paraId="38AC8DF0" w14:textId="5A52C2D1" w:rsidR="000623C0" w:rsidRDefault="007C4F7C" w:rsidP="00451FC6">
      <w:pPr>
        <w:autoSpaceDE w:val="0"/>
        <w:autoSpaceDN w:val="0"/>
        <w:adjustRightInd w:val="0"/>
        <w:ind w:leftChars="100" w:left="464" w:hangingChars="112" w:hanging="224"/>
        <w:rPr>
          <w:rFonts w:ascii="ＭＳ明朝" w:eastAsia="ＭＳ明朝" w:cs="ＭＳ明朝"/>
          <w:kern w:val="0"/>
          <w:sz w:val="20"/>
          <w:szCs w:val="20"/>
        </w:rPr>
      </w:pPr>
      <w:r>
        <w:rPr>
          <w:rFonts w:ascii="ＭＳ明朝" w:eastAsia="ＭＳ明朝" w:cs="ＭＳ明朝" w:hint="eastAsia"/>
          <w:kern w:val="0"/>
          <w:sz w:val="20"/>
          <w:szCs w:val="20"/>
        </w:rPr>
        <w:t>③</w:t>
      </w:r>
      <w:r>
        <w:rPr>
          <w:rFonts w:ascii="ＭＳ明朝" w:eastAsia="ＭＳ明朝" w:cs="ＭＳ明朝"/>
          <w:kern w:val="0"/>
          <w:sz w:val="20"/>
          <w:szCs w:val="20"/>
        </w:rPr>
        <w:t xml:space="preserve"> </w:t>
      </w:r>
      <w:r w:rsidR="00C90F1F">
        <w:rPr>
          <w:rFonts w:ascii="ＭＳ明朝" w:eastAsia="ＭＳ明朝" w:cs="ＭＳ明朝"/>
          <w:kern w:val="0"/>
          <w:sz w:val="20"/>
          <w:szCs w:val="20"/>
        </w:rPr>
        <w:t xml:space="preserve"> </w:t>
      </w:r>
      <w:r>
        <w:rPr>
          <w:rFonts w:ascii="ＭＳ明朝" w:eastAsia="ＭＳ明朝" w:cs="ＭＳ明朝" w:hint="eastAsia"/>
          <w:kern w:val="0"/>
          <w:sz w:val="20"/>
          <w:szCs w:val="20"/>
        </w:rPr>
        <w:t>判定期間の</w:t>
      </w:r>
      <w:r w:rsidR="00AB7A2A">
        <w:rPr>
          <w:rFonts w:ascii="ＭＳ明朝" w:eastAsia="ＭＳ明朝" w:cs="ＭＳ明朝" w:hint="eastAsia"/>
          <w:kern w:val="0"/>
          <w:sz w:val="20"/>
          <w:szCs w:val="20"/>
        </w:rPr>
        <w:t>1</w:t>
      </w:r>
      <w:r>
        <w:rPr>
          <w:rFonts w:ascii="ＭＳ明朝" w:eastAsia="ＭＳ明朝" w:cs="ＭＳ明朝" w:hint="eastAsia"/>
          <w:kern w:val="0"/>
          <w:sz w:val="20"/>
          <w:szCs w:val="20"/>
        </w:rPr>
        <w:t>月当たりの平均居宅サービス計画件数が</w:t>
      </w:r>
      <w:r w:rsidR="00AB7A2A">
        <w:rPr>
          <w:rFonts w:ascii="ＭＳ明朝" w:eastAsia="ＭＳ明朝" w:cs="ＭＳ明朝" w:hint="eastAsia"/>
          <w:kern w:val="0"/>
          <w:sz w:val="20"/>
          <w:szCs w:val="20"/>
        </w:rPr>
        <w:t>20</w:t>
      </w:r>
      <w:r>
        <w:rPr>
          <w:rFonts w:ascii="ＭＳ明朝" w:eastAsia="ＭＳ明朝" w:cs="ＭＳ明朝" w:hint="eastAsia"/>
          <w:kern w:val="0"/>
          <w:sz w:val="20"/>
          <w:szCs w:val="20"/>
        </w:rPr>
        <w:t>件以下である場合</w:t>
      </w:r>
    </w:p>
    <w:p w14:paraId="5411ACEC" w14:textId="782D8E28" w:rsidR="007C4F7C" w:rsidRDefault="007C4F7C" w:rsidP="00BE060B">
      <w:pPr>
        <w:autoSpaceDE w:val="0"/>
        <w:autoSpaceDN w:val="0"/>
        <w:adjustRightInd w:val="0"/>
        <w:ind w:leftChars="100" w:left="440" w:hangingChars="100" w:hanging="200"/>
        <w:rPr>
          <w:rFonts w:ascii="ＭＳ明朝" w:eastAsia="ＭＳ明朝" w:cs="ＭＳ明朝"/>
          <w:kern w:val="0"/>
          <w:sz w:val="20"/>
          <w:szCs w:val="20"/>
        </w:rPr>
      </w:pPr>
      <w:r>
        <w:rPr>
          <w:rFonts w:ascii="ＭＳ明朝" w:eastAsia="ＭＳ明朝" w:cs="ＭＳ明朝" w:hint="eastAsia"/>
          <w:kern w:val="0"/>
          <w:sz w:val="20"/>
          <w:szCs w:val="20"/>
        </w:rPr>
        <w:t>④</w:t>
      </w:r>
      <w:r>
        <w:rPr>
          <w:rFonts w:ascii="ＭＳ明朝" w:eastAsia="ＭＳ明朝" w:cs="ＭＳ明朝"/>
          <w:kern w:val="0"/>
          <w:sz w:val="20"/>
          <w:szCs w:val="20"/>
        </w:rPr>
        <w:t xml:space="preserve"> </w:t>
      </w:r>
      <w:r w:rsidR="00C90F1F">
        <w:rPr>
          <w:rFonts w:ascii="ＭＳ明朝" w:eastAsia="ＭＳ明朝" w:cs="ＭＳ明朝"/>
          <w:kern w:val="0"/>
          <w:sz w:val="20"/>
          <w:szCs w:val="20"/>
        </w:rPr>
        <w:t xml:space="preserve"> </w:t>
      </w:r>
      <w:r>
        <w:rPr>
          <w:rFonts w:ascii="ＭＳ明朝" w:eastAsia="ＭＳ明朝" w:cs="ＭＳ明朝" w:hint="eastAsia"/>
          <w:kern w:val="0"/>
          <w:sz w:val="20"/>
          <w:szCs w:val="20"/>
        </w:rPr>
        <w:t>判定期間の</w:t>
      </w:r>
      <w:r w:rsidR="00AB7A2A">
        <w:rPr>
          <w:rFonts w:ascii="ＭＳ明朝" w:eastAsia="ＭＳ明朝" w:cs="ＭＳ明朝" w:hint="eastAsia"/>
          <w:kern w:val="0"/>
          <w:sz w:val="20"/>
          <w:szCs w:val="20"/>
        </w:rPr>
        <w:t>1</w:t>
      </w:r>
      <w:r>
        <w:rPr>
          <w:rFonts w:ascii="ＭＳ明朝" w:eastAsia="ＭＳ明朝" w:cs="ＭＳ明朝" w:hint="eastAsia"/>
          <w:kern w:val="0"/>
          <w:sz w:val="20"/>
          <w:szCs w:val="20"/>
        </w:rPr>
        <w:t>月当たりの居宅サービス計画のうち、それぞれのサービスが位置付けられた計画件数が</w:t>
      </w:r>
      <w:r w:rsidR="00C90F1F">
        <w:rPr>
          <w:rFonts w:ascii="ＭＳ明朝" w:eastAsia="ＭＳ明朝" w:cs="ＭＳ明朝" w:hint="eastAsia"/>
          <w:kern w:val="0"/>
          <w:sz w:val="20"/>
          <w:szCs w:val="20"/>
        </w:rPr>
        <w:t>1</w:t>
      </w:r>
      <w:r>
        <w:rPr>
          <w:rFonts w:ascii="ＭＳ明朝" w:eastAsia="ＭＳ明朝" w:cs="ＭＳ明朝" w:hint="eastAsia"/>
          <w:kern w:val="0"/>
          <w:sz w:val="20"/>
          <w:szCs w:val="20"/>
        </w:rPr>
        <w:t>月当たり平均</w:t>
      </w:r>
      <w:r w:rsidR="00C90F1F">
        <w:rPr>
          <w:rFonts w:ascii="ＭＳ明朝" w:eastAsia="ＭＳ明朝" w:cs="ＭＳ明朝" w:hint="eastAsia"/>
          <w:kern w:val="0"/>
          <w:sz w:val="20"/>
          <w:szCs w:val="20"/>
        </w:rPr>
        <w:t>10</w:t>
      </w:r>
      <w:r>
        <w:rPr>
          <w:rFonts w:ascii="ＭＳ明朝" w:eastAsia="ＭＳ明朝" w:cs="ＭＳ明朝" w:hint="eastAsia"/>
          <w:kern w:val="0"/>
          <w:sz w:val="20"/>
          <w:szCs w:val="20"/>
        </w:rPr>
        <w:t>件以下である場合</w:t>
      </w:r>
    </w:p>
    <w:p w14:paraId="07228F44" w14:textId="06B37DA9" w:rsidR="007C4F7C" w:rsidRDefault="007C4F7C" w:rsidP="00BE060B">
      <w:pPr>
        <w:autoSpaceDE w:val="0"/>
        <w:autoSpaceDN w:val="0"/>
        <w:adjustRightInd w:val="0"/>
        <w:ind w:leftChars="100" w:left="440" w:hangingChars="100" w:hanging="200"/>
        <w:rPr>
          <w:rFonts w:ascii="ＭＳ明朝" w:eastAsia="ＭＳ明朝" w:cs="ＭＳ明朝"/>
          <w:kern w:val="0"/>
          <w:sz w:val="20"/>
          <w:szCs w:val="20"/>
        </w:rPr>
      </w:pPr>
      <w:r>
        <w:rPr>
          <w:rFonts w:ascii="ＭＳ明朝" w:eastAsia="ＭＳ明朝" w:cs="ＭＳ明朝" w:hint="eastAsia"/>
          <w:kern w:val="0"/>
          <w:sz w:val="20"/>
          <w:szCs w:val="20"/>
        </w:rPr>
        <w:t>⑤</w:t>
      </w:r>
      <w:r>
        <w:rPr>
          <w:rFonts w:ascii="ＭＳ明朝" w:eastAsia="ＭＳ明朝" w:cs="ＭＳ明朝"/>
          <w:kern w:val="0"/>
          <w:sz w:val="20"/>
          <w:szCs w:val="20"/>
        </w:rPr>
        <w:t xml:space="preserve"> </w:t>
      </w:r>
      <w:r w:rsidR="00C90F1F">
        <w:rPr>
          <w:rFonts w:ascii="ＭＳ明朝" w:eastAsia="ＭＳ明朝" w:cs="ＭＳ明朝"/>
          <w:kern w:val="0"/>
          <w:sz w:val="20"/>
          <w:szCs w:val="20"/>
        </w:rPr>
        <w:t xml:space="preserve"> </w:t>
      </w:r>
      <w:r>
        <w:rPr>
          <w:rFonts w:ascii="ＭＳ明朝" w:eastAsia="ＭＳ明朝" w:cs="ＭＳ明朝" w:hint="eastAsia"/>
          <w:kern w:val="0"/>
          <w:sz w:val="20"/>
          <w:szCs w:val="20"/>
        </w:rPr>
        <w:t>サービスの質が高いことによる利用者の希望を勘案した結果、特定の事業者に集中していると認められる場合</w:t>
      </w:r>
    </w:p>
    <w:p w14:paraId="51476CAE" w14:textId="5F1D4F78" w:rsidR="007C4F7C" w:rsidRDefault="007C4F7C" w:rsidP="00BE060B">
      <w:pPr>
        <w:autoSpaceDE w:val="0"/>
        <w:autoSpaceDN w:val="0"/>
        <w:adjustRightInd w:val="0"/>
        <w:ind w:leftChars="200" w:left="480" w:firstLineChars="100" w:firstLine="200"/>
        <w:rPr>
          <w:rFonts w:ascii="ＭＳ明朝" w:eastAsia="ＭＳ明朝" w:cs="ＭＳ明朝"/>
          <w:kern w:val="0"/>
          <w:sz w:val="20"/>
          <w:szCs w:val="20"/>
        </w:rPr>
      </w:pPr>
      <w:r>
        <w:rPr>
          <w:rFonts w:ascii="ＭＳ明朝" w:eastAsia="ＭＳ明朝" w:cs="ＭＳ明朝" w:hint="eastAsia"/>
          <w:kern w:val="0"/>
          <w:sz w:val="20"/>
          <w:szCs w:val="20"/>
        </w:rPr>
        <w:t>この場合、居宅介護支援事業者は、正当な理由に認定するための申請書に</w:t>
      </w:r>
      <w:r w:rsidR="001268BF">
        <w:rPr>
          <w:rFonts w:ascii="ＭＳ明朝" w:eastAsia="ＭＳ明朝" w:cs="ＭＳ明朝" w:hint="eastAsia"/>
          <w:kern w:val="0"/>
          <w:sz w:val="20"/>
          <w:szCs w:val="20"/>
        </w:rPr>
        <w:t>「</w:t>
      </w:r>
      <w:r>
        <w:rPr>
          <w:rFonts w:ascii="ＭＳ明朝" w:eastAsia="ＭＳ明朝" w:cs="ＭＳ明朝" w:hint="eastAsia"/>
          <w:kern w:val="0"/>
          <w:sz w:val="20"/>
          <w:szCs w:val="20"/>
        </w:rPr>
        <w:t>様式</w:t>
      </w:r>
      <w:r w:rsidR="00AB7A2A">
        <w:rPr>
          <w:rFonts w:ascii="ＭＳ明朝" w:eastAsia="ＭＳ明朝" w:cs="ＭＳ明朝" w:hint="eastAsia"/>
          <w:kern w:val="0"/>
          <w:sz w:val="20"/>
          <w:szCs w:val="20"/>
        </w:rPr>
        <w:t>5</w:t>
      </w:r>
      <w:r w:rsidR="001268BF">
        <w:rPr>
          <w:rFonts w:ascii="ＭＳ明朝" w:eastAsia="ＭＳ明朝" w:cs="ＭＳ明朝" w:hint="eastAsia"/>
          <w:kern w:val="0"/>
          <w:sz w:val="20"/>
          <w:szCs w:val="20"/>
        </w:rPr>
        <w:t>」</w:t>
      </w:r>
      <w:r>
        <w:rPr>
          <w:rFonts w:ascii="ＭＳ明朝" w:eastAsia="ＭＳ明朝" w:cs="ＭＳ明朝" w:hint="eastAsia"/>
          <w:kern w:val="0"/>
          <w:sz w:val="20"/>
          <w:szCs w:val="20"/>
        </w:rPr>
        <w:t>を添えて提出するものとし、当該利用者の居宅サービス計画数及び指定居宅サービス事業所等の数を差し引いて算出した紹介率最高法人の占める割合が</w:t>
      </w:r>
      <w:r w:rsidR="00AB7A2A">
        <w:rPr>
          <w:rFonts w:ascii="ＭＳ明朝" w:eastAsia="ＭＳ明朝" w:cs="ＭＳ明朝" w:hint="eastAsia"/>
          <w:kern w:val="0"/>
          <w:sz w:val="20"/>
          <w:szCs w:val="20"/>
        </w:rPr>
        <w:t>80</w:t>
      </w:r>
      <w:r>
        <w:rPr>
          <w:rFonts w:ascii="ＭＳ明朝" w:eastAsia="ＭＳ明朝" w:cs="ＭＳ明朝" w:hint="eastAsia"/>
          <w:kern w:val="0"/>
          <w:sz w:val="20"/>
          <w:szCs w:val="20"/>
        </w:rPr>
        <w:t>％以下でなければならない。</w:t>
      </w:r>
    </w:p>
    <w:p w14:paraId="7CBE1577" w14:textId="13097253" w:rsidR="007C4F7C" w:rsidRDefault="007C4F7C" w:rsidP="00BE060B">
      <w:pPr>
        <w:autoSpaceDE w:val="0"/>
        <w:autoSpaceDN w:val="0"/>
        <w:adjustRightInd w:val="0"/>
        <w:ind w:leftChars="200" w:left="480" w:firstLineChars="100" w:firstLine="200"/>
        <w:rPr>
          <w:rFonts w:ascii="ＭＳ明朝" w:eastAsia="ＭＳ明朝" w:cs="ＭＳ明朝"/>
          <w:kern w:val="0"/>
          <w:sz w:val="20"/>
          <w:szCs w:val="20"/>
        </w:rPr>
      </w:pPr>
      <w:r>
        <w:rPr>
          <w:rFonts w:ascii="ＭＳ明朝" w:eastAsia="ＭＳ明朝" w:cs="ＭＳ明朝" w:hint="eastAsia"/>
          <w:kern w:val="0"/>
          <w:sz w:val="20"/>
          <w:szCs w:val="20"/>
        </w:rPr>
        <w:t>例えば、利用者から質が高いことを理由に当該サービスを利用したい旨の理由書の提出を受けている場合であって、地域ケア会議等に当該利用者の居宅サービス計画を提出し、支援内容について意見・助言を受けているもの。</w:t>
      </w:r>
    </w:p>
    <w:p w14:paraId="234A6D98" w14:textId="55B3A1B9" w:rsidR="007C4F7C" w:rsidRDefault="007C4F7C" w:rsidP="00451FC6">
      <w:pPr>
        <w:autoSpaceDE w:val="0"/>
        <w:autoSpaceDN w:val="0"/>
        <w:adjustRightInd w:val="0"/>
        <w:ind w:firstLineChars="100" w:firstLine="200"/>
        <w:rPr>
          <w:rFonts w:ascii="ＭＳ明朝" w:eastAsia="ＭＳ明朝" w:cs="ＭＳ明朝"/>
          <w:kern w:val="0"/>
          <w:sz w:val="20"/>
          <w:szCs w:val="20"/>
        </w:rPr>
      </w:pPr>
      <w:r>
        <w:rPr>
          <w:rFonts w:ascii="ＭＳ明朝" w:eastAsia="ＭＳ明朝" w:cs="ＭＳ明朝" w:hint="eastAsia"/>
          <w:kern w:val="0"/>
          <w:sz w:val="20"/>
          <w:szCs w:val="20"/>
        </w:rPr>
        <w:t>⑥</w:t>
      </w:r>
      <w:r>
        <w:rPr>
          <w:rFonts w:ascii="ＭＳ明朝" w:eastAsia="ＭＳ明朝" w:cs="ＭＳ明朝"/>
          <w:kern w:val="0"/>
          <w:sz w:val="20"/>
          <w:szCs w:val="20"/>
        </w:rPr>
        <w:t xml:space="preserve"> </w:t>
      </w:r>
      <w:r w:rsidR="00C90F1F">
        <w:rPr>
          <w:rFonts w:ascii="ＭＳ明朝" w:eastAsia="ＭＳ明朝" w:cs="ＭＳ明朝"/>
          <w:kern w:val="0"/>
          <w:sz w:val="20"/>
          <w:szCs w:val="20"/>
        </w:rPr>
        <w:t xml:space="preserve"> </w:t>
      </w:r>
      <w:r>
        <w:rPr>
          <w:rFonts w:ascii="ＭＳ明朝" w:eastAsia="ＭＳ明朝" w:cs="ＭＳ明朝" w:hint="eastAsia"/>
          <w:kern w:val="0"/>
          <w:sz w:val="20"/>
          <w:szCs w:val="20"/>
        </w:rPr>
        <w:t>次に該当する場合等、正当な理由と</w:t>
      </w:r>
      <w:r w:rsidR="0082753B">
        <w:rPr>
          <w:rFonts w:ascii="ＭＳ明朝" w:eastAsia="ＭＳ明朝" w:cs="ＭＳ明朝" w:hint="eastAsia"/>
          <w:kern w:val="0"/>
          <w:sz w:val="20"/>
          <w:szCs w:val="20"/>
        </w:rPr>
        <w:t>管理者が</w:t>
      </w:r>
      <w:r>
        <w:rPr>
          <w:rFonts w:ascii="ＭＳ明朝" w:eastAsia="ＭＳ明朝" w:cs="ＭＳ明朝" w:hint="eastAsia"/>
          <w:kern w:val="0"/>
          <w:sz w:val="20"/>
          <w:szCs w:val="20"/>
        </w:rPr>
        <w:t>認めた場合</w:t>
      </w:r>
    </w:p>
    <w:p w14:paraId="381A8DCD" w14:textId="25329A08" w:rsidR="007C4F7C" w:rsidRDefault="007C4F7C" w:rsidP="00BE060B">
      <w:pPr>
        <w:autoSpaceDE w:val="0"/>
        <w:autoSpaceDN w:val="0"/>
        <w:adjustRightInd w:val="0"/>
        <w:ind w:leftChars="200" w:left="680" w:hangingChars="100" w:hanging="200"/>
        <w:rPr>
          <w:rFonts w:ascii="ＭＳ明朝" w:eastAsia="ＭＳ明朝" w:cs="ＭＳ明朝"/>
          <w:kern w:val="0"/>
          <w:sz w:val="20"/>
          <w:szCs w:val="20"/>
        </w:rPr>
      </w:pPr>
      <w:r>
        <w:rPr>
          <w:rFonts w:ascii="ＭＳ明朝" w:eastAsia="ＭＳ明朝" w:cs="ＭＳ明朝" w:hint="eastAsia"/>
          <w:kern w:val="0"/>
          <w:sz w:val="20"/>
          <w:szCs w:val="20"/>
        </w:rPr>
        <w:t>ア</w:t>
      </w:r>
      <w:r w:rsidR="00C90F1F">
        <w:rPr>
          <w:rFonts w:ascii="ＭＳ明朝" w:eastAsia="ＭＳ明朝" w:cs="ＭＳ明朝" w:hint="eastAsia"/>
          <w:kern w:val="0"/>
          <w:sz w:val="20"/>
          <w:szCs w:val="20"/>
        </w:rPr>
        <w:t xml:space="preserve"> </w:t>
      </w:r>
      <w:r>
        <w:rPr>
          <w:rFonts w:ascii="ＭＳ明朝" w:eastAsia="ＭＳ明朝" w:cs="ＭＳ明朝"/>
          <w:kern w:val="0"/>
          <w:sz w:val="20"/>
          <w:szCs w:val="20"/>
        </w:rPr>
        <w:t xml:space="preserve"> </w:t>
      </w:r>
      <w:r>
        <w:rPr>
          <w:rFonts w:ascii="ＭＳ明朝" w:eastAsia="ＭＳ明朝" w:cs="ＭＳ明朝" w:hint="eastAsia"/>
          <w:kern w:val="0"/>
          <w:sz w:val="20"/>
          <w:szCs w:val="20"/>
        </w:rPr>
        <w:t>地域包括支援センターから依頼された困難事例を受け入れたために、集中したと認められる場合（困難事例を除外すると</w:t>
      </w:r>
      <w:r w:rsidR="00C90F1F">
        <w:rPr>
          <w:rFonts w:ascii="ＭＳ明朝" w:eastAsia="ＭＳ明朝" w:cs="ＭＳ明朝" w:hint="eastAsia"/>
          <w:kern w:val="0"/>
          <w:sz w:val="20"/>
          <w:szCs w:val="20"/>
        </w:rPr>
        <w:t>80</w:t>
      </w:r>
      <w:r>
        <w:rPr>
          <w:rFonts w:ascii="ＭＳ明朝" w:eastAsia="ＭＳ明朝" w:cs="ＭＳ明朝" w:hint="eastAsia"/>
          <w:kern w:val="0"/>
          <w:sz w:val="20"/>
          <w:szCs w:val="20"/>
        </w:rPr>
        <w:t>％以下となる場合）</w:t>
      </w:r>
    </w:p>
    <w:p w14:paraId="26D93982" w14:textId="214BEEB6" w:rsidR="007C4F7C" w:rsidRDefault="007C4F7C" w:rsidP="00BE060B">
      <w:pPr>
        <w:autoSpaceDE w:val="0"/>
        <w:autoSpaceDN w:val="0"/>
        <w:adjustRightInd w:val="0"/>
        <w:ind w:leftChars="200" w:left="680" w:hangingChars="100" w:hanging="200"/>
        <w:rPr>
          <w:rFonts w:ascii="ＭＳ明朝" w:eastAsia="ＭＳ明朝" w:cs="ＭＳ明朝"/>
          <w:kern w:val="0"/>
          <w:sz w:val="20"/>
          <w:szCs w:val="20"/>
        </w:rPr>
      </w:pPr>
      <w:r>
        <w:rPr>
          <w:rFonts w:ascii="ＭＳ明朝" w:eastAsia="ＭＳ明朝" w:cs="ＭＳ明朝" w:hint="eastAsia"/>
          <w:kern w:val="0"/>
          <w:sz w:val="20"/>
          <w:szCs w:val="20"/>
        </w:rPr>
        <w:t>イ</w:t>
      </w:r>
      <w:r>
        <w:rPr>
          <w:rFonts w:ascii="ＭＳ明朝" w:eastAsia="ＭＳ明朝" w:cs="ＭＳ明朝"/>
          <w:kern w:val="0"/>
          <w:sz w:val="20"/>
          <w:szCs w:val="20"/>
        </w:rPr>
        <w:t xml:space="preserve"> </w:t>
      </w:r>
      <w:r w:rsidR="00C90F1F">
        <w:rPr>
          <w:rFonts w:ascii="ＭＳ明朝" w:eastAsia="ＭＳ明朝" w:cs="ＭＳ明朝"/>
          <w:kern w:val="0"/>
          <w:sz w:val="20"/>
          <w:szCs w:val="20"/>
        </w:rPr>
        <w:t xml:space="preserve"> </w:t>
      </w:r>
      <w:r>
        <w:rPr>
          <w:rFonts w:ascii="ＭＳ明朝" w:eastAsia="ＭＳ明朝" w:cs="ＭＳ明朝" w:hint="eastAsia"/>
          <w:kern w:val="0"/>
          <w:sz w:val="20"/>
          <w:szCs w:val="20"/>
        </w:rPr>
        <w:t>居宅介護支援事業者が適切なケアマネジメントを実施し、利用者のニーズ、解決すべき課題、課題の解決のための支援ができる指定居宅サービス事業所等を検討した上で、当該指定居宅サービス事業所等を位置付けることが適切であると判断した結果、特定の事業者に集中していると認められる場合</w:t>
      </w:r>
    </w:p>
    <w:p w14:paraId="518ADE58" w14:textId="33900F82" w:rsidR="007C4F7C" w:rsidRPr="007C4F7C" w:rsidRDefault="007C4F7C" w:rsidP="00BE060B">
      <w:pPr>
        <w:autoSpaceDE w:val="0"/>
        <w:autoSpaceDN w:val="0"/>
        <w:adjustRightInd w:val="0"/>
        <w:ind w:leftChars="296" w:left="710" w:firstLineChars="100" w:firstLine="200"/>
        <w:rPr>
          <w:rFonts w:ascii="ＭＳ 明朝" w:eastAsia="ＭＳ 明朝" w:hAnsi="ＭＳ 明朝"/>
        </w:rPr>
      </w:pPr>
      <w:r>
        <w:rPr>
          <w:rFonts w:ascii="ＭＳ明朝" w:eastAsia="ＭＳ明朝" w:cs="ＭＳ明朝" w:hint="eastAsia"/>
          <w:kern w:val="0"/>
          <w:sz w:val="20"/>
          <w:szCs w:val="20"/>
        </w:rPr>
        <w:t>この場合、居宅介護支援事業者は、通常の事業の実施地域内等における指定居宅サービス事業所等のサービス内容等を利用者及びその家族に適切に情報提供した上で、利用者の指定居宅サービス事業所等に関する希望を勘案した結果、当該指定居宅サービス事業所等を選択したことが分かるよう、正当な理由に認定するための申請書に</w:t>
      </w:r>
      <w:r w:rsidR="0032697B">
        <w:rPr>
          <w:rFonts w:ascii="ＭＳ明朝" w:eastAsia="ＭＳ明朝" w:cs="ＭＳ明朝" w:hint="eastAsia"/>
          <w:kern w:val="0"/>
          <w:sz w:val="20"/>
          <w:szCs w:val="20"/>
        </w:rPr>
        <w:t>「</w:t>
      </w:r>
      <w:r>
        <w:rPr>
          <w:rFonts w:ascii="ＭＳ明朝" w:eastAsia="ＭＳ明朝" w:cs="ＭＳ明朝" w:hint="eastAsia"/>
          <w:kern w:val="0"/>
          <w:sz w:val="20"/>
          <w:szCs w:val="20"/>
        </w:rPr>
        <w:t>様式</w:t>
      </w:r>
      <w:r w:rsidR="00C90F1F">
        <w:rPr>
          <w:rFonts w:ascii="ＭＳ明朝" w:eastAsia="ＭＳ明朝" w:cs="ＭＳ明朝" w:hint="eastAsia"/>
          <w:kern w:val="0"/>
          <w:sz w:val="20"/>
          <w:szCs w:val="20"/>
        </w:rPr>
        <w:t>6</w:t>
      </w:r>
      <w:r w:rsidR="0032697B">
        <w:rPr>
          <w:rFonts w:ascii="ＭＳ明朝" w:eastAsia="ＭＳ明朝" w:cs="ＭＳ明朝" w:hint="eastAsia"/>
          <w:kern w:val="0"/>
          <w:sz w:val="20"/>
          <w:szCs w:val="20"/>
        </w:rPr>
        <w:t>」</w:t>
      </w:r>
      <w:r>
        <w:rPr>
          <w:rFonts w:ascii="ＭＳ明朝" w:eastAsia="ＭＳ明朝" w:cs="ＭＳ明朝" w:hint="eastAsia"/>
          <w:kern w:val="0"/>
          <w:sz w:val="20"/>
          <w:szCs w:val="20"/>
        </w:rPr>
        <w:t>を添えて提出すること。</w:t>
      </w:r>
    </w:p>
    <w:sectPr w:rsidR="007C4F7C" w:rsidRPr="007C4F7C" w:rsidSect="007C4F7C">
      <w:headerReference w:type="default" r:id="rId6"/>
      <w:pgSz w:w="11906" w:h="16838" w:code="9"/>
      <w:pgMar w:top="1418" w:right="1134" w:bottom="1134" w:left="1418" w:header="851" w:footer="992" w:gutter="0"/>
      <w:cols w:space="425"/>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FF505" w14:textId="77777777" w:rsidR="0043745F" w:rsidRDefault="0043745F" w:rsidP="0043745F">
      <w:r>
        <w:separator/>
      </w:r>
    </w:p>
  </w:endnote>
  <w:endnote w:type="continuationSeparator" w:id="0">
    <w:p w14:paraId="5184DB92" w14:textId="77777777" w:rsidR="0043745F" w:rsidRDefault="0043745F" w:rsidP="0043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1169B" w14:textId="77777777" w:rsidR="0043745F" w:rsidRDefault="0043745F" w:rsidP="0043745F">
      <w:r>
        <w:separator/>
      </w:r>
    </w:p>
  </w:footnote>
  <w:footnote w:type="continuationSeparator" w:id="0">
    <w:p w14:paraId="1E6DBBE5" w14:textId="77777777" w:rsidR="0043745F" w:rsidRDefault="0043745F" w:rsidP="00437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DD571" w14:textId="33F7528A" w:rsidR="0043745F" w:rsidRPr="0043745F" w:rsidRDefault="0043745F" w:rsidP="0043745F">
    <w:pPr>
      <w:pStyle w:val="a3"/>
      <w:ind w:right="420"/>
      <w:jc w:val="lef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F9"/>
    <w:rsid w:val="00051B16"/>
    <w:rsid w:val="000623C0"/>
    <w:rsid w:val="000C0B3B"/>
    <w:rsid w:val="001268BF"/>
    <w:rsid w:val="00177F56"/>
    <w:rsid w:val="002C5AF9"/>
    <w:rsid w:val="0032697B"/>
    <w:rsid w:val="00345F41"/>
    <w:rsid w:val="003B1C3D"/>
    <w:rsid w:val="003C7CB5"/>
    <w:rsid w:val="0043745F"/>
    <w:rsid w:val="00451FC6"/>
    <w:rsid w:val="00513DFB"/>
    <w:rsid w:val="005A3848"/>
    <w:rsid w:val="00683145"/>
    <w:rsid w:val="007C4F7C"/>
    <w:rsid w:val="0082753B"/>
    <w:rsid w:val="00855DC8"/>
    <w:rsid w:val="00857701"/>
    <w:rsid w:val="00867C86"/>
    <w:rsid w:val="00886E87"/>
    <w:rsid w:val="00940CD2"/>
    <w:rsid w:val="009C3033"/>
    <w:rsid w:val="00A116FD"/>
    <w:rsid w:val="00A6468B"/>
    <w:rsid w:val="00AB7A2A"/>
    <w:rsid w:val="00AE0D16"/>
    <w:rsid w:val="00AF597F"/>
    <w:rsid w:val="00B74D96"/>
    <w:rsid w:val="00B81903"/>
    <w:rsid w:val="00BE060B"/>
    <w:rsid w:val="00C90F1F"/>
    <w:rsid w:val="00CD6878"/>
    <w:rsid w:val="00DE6954"/>
    <w:rsid w:val="00E22EF9"/>
    <w:rsid w:val="00E92990"/>
    <w:rsid w:val="00F42549"/>
    <w:rsid w:val="00F8257A"/>
    <w:rsid w:val="00FB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F21247"/>
  <w15:chartTrackingRefBased/>
  <w15:docId w15:val="{FE47AD32-7D40-45C3-8BF8-43D8837C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F7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45F"/>
    <w:pPr>
      <w:tabs>
        <w:tab w:val="center" w:pos="4252"/>
        <w:tab w:val="right" w:pos="8504"/>
      </w:tabs>
      <w:snapToGrid w:val="0"/>
    </w:pPr>
  </w:style>
  <w:style w:type="character" w:customStyle="1" w:styleId="a4">
    <w:name w:val="ヘッダー (文字)"/>
    <w:basedOn w:val="a0"/>
    <w:link w:val="a3"/>
    <w:uiPriority w:val="99"/>
    <w:rsid w:val="0043745F"/>
    <w:rPr>
      <w:sz w:val="24"/>
    </w:rPr>
  </w:style>
  <w:style w:type="paragraph" w:styleId="a5">
    <w:name w:val="footer"/>
    <w:basedOn w:val="a"/>
    <w:link w:val="a6"/>
    <w:uiPriority w:val="99"/>
    <w:unhideWhenUsed/>
    <w:rsid w:val="0043745F"/>
    <w:pPr>
      <w:tabs>
        <w:tab w:val="center" w:pos="4252"/>
        <w:tab w:val="right" w:pos="8504"/>
      </w:tabs>
      <w:snapToGrid w:val="0"/>
    </w:pPr>
  </w:style>
  <w:style w:type="character" w:customStyle="1" w:styleId="a6">
    <w:name w:val="フッター (文字)"/>
    <w:basedOn w:val="a0"/>
    <w:link w:val="a5"/>
    <w:uiPriority w:val="99"/>
    <w:rsid w:val="0043745F"/>
    <w:rPr>
      <w:sz w:val="24"/>
    </w:rPr>
  </w:style>
  <w:style w:type="paragraph" w:styleId="a7">
    <w:name w:val="Balloon Text"/>
    <w:basedOn w:val="a"/>
    <w:link w:val="a8"/>
    <w:uiPriority w:val="99"/>
    <w:semiHidden/>
    <w:unhideWhenUsed/>
    <w:rsid w:val="003C7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CB5"/>
    <w:rPr>
      <w:rFonts w:asciiTheme="majorHAnsi" w:eastAsiaTheme="majorEastAsia" w:hAnsiTheme="majorHAnsi" w:cstheme="majorBidi"/>
      <w:sz w:val="18"/>
      <w:szCs w:val="18"/>
    </w:rPr>
  </w:style>
  <w:style w:type="character" w:styleId="a9">
    <w:name w:val="Subtle Reference"/>
    <w:basedOn w:val="a0"/>
    <w:uiPriority w:val="31"/>
    <w:qFormat/>
    <w:rsid w:val="00345F4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HAMAKO-20</dc:creator>
  <cp:keywords/>
  <dc:description/>
  <cp:lastModifiedBy>HAMAKO-20</cp:lastModifiedBy>
  <cp:revision>4</cp:revision>
  <cp:lastPrinted>2018-03-15T01:47:00Z</cp:lastPrinted>
  <dcterms:created xsi:type="dcterms:W3CDTF">2018-03-15T02:31:00Z</dcterms:created>
  <dcterms:modified xsi:type="dcterms:W3CDTF">2018-03-26T07:35:00Z</dcterms:modified>
</cp:coreProperties>
</file>